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5023" w14:textId="7B1530E2" w:rsidR="00D6045C" w:rsidRPr="00C76D8F" w:rsidRDefault="00252D95" w:rsidP="00D6045C">
      <w:pPr>
        <w:jc w:val="center"/>
        <w:rPr>
          <w:b/>
          <w:bCs/>
          <w:sz w:val="40"/>
          <w:szCs w:val="40"/>
        </w:rPr>
      </w:pPr>
      <w:r>
        <w:rPr>
          <w:b/>
          <w:bCs/>
          <w:sz w:val="40"/>
          <w:szCs w:val="40"/>
        </w:rPr>
        <w:t xml:space="preserve">Cocinando </w:t>
      </w:r>
      <w:r w:rsidR="00C76D8F" w:rsidRPr="00C76D8F">
        <w:rPr>
          <w:b/>
          <w:bCs/>
          <w:sz w:val="40"/>
          <w:szCs w:val="40"/>
        </w:rPr>
        <w:t>Torrevieja</w:t>
      </w:r>
    </w:p>
    <w:p w14:paraId="44151325" w14:textId="5F9D7209" w:rsidR="00B36010" w:rsidRPr="00C76D8F" w:rsidRDefault="005D58F4" w:rsidP="00D6045C">
      <w:pPr>
        <w:jc w:val="center"/>
        <w:rPr>
          <w:sz w:val="32"/>
          <w:szCs w:val="32"/>
        </w:rPr>
      </w:pPr>
      <w:r w:rsidRPr="00C76D8F">
        <w:rPr>
          <w:sz w:val="32"/>
          <w:szCs w:val="32"/>
        </w:rPr>
        <w:t xml:space="preserve">Proyectos Zero </w:t>
      </w:r>
      <w:r w:rsidR="00B36010" w:rsidRPr="00C76D8F">
        <w:rPr>
          <w:sz w:val="32"/>
          <w:szCs w:val="32"/>
        </w:rPr>
        <w:t>202</w:t>
      </w:r>
      <w:r w:rsidR="00C76D8F" w:rsidRPr="00C76D8F">
        <w:rPr>
          <w:sz w:val="32"/>
          <w:szCs w:val="32"/>
        </w:rPr>
        <w:t>1</w:t>
      </w:r>
    </w:p>
    <w:p w14:paraId="0D8E336C" w14:textId="77777777" w:rsidR="00D6045C" w:rsidRDefault="00D6045C" w:rsidP="001D514B">
      <w:pPr>
        <w:jc w:val="both"/>
      </w:pPr>
    </w:p>
    <w:p w14:paraId="088E5FD4" w14:textId="1AF16D75" w:rsidR="0046237B" w:rsidRPr="003B38D0" w:rsidRDefault="0046237B" w:rsidP="001D514B">
      <w:pPr>
        <w:jc w:val="both"/>
        <w:rPr>
          <w:b/>
          <w:bCs/>
          <w:sz w:val="24"/>
          <w:szCs w:val="24"/>
        </w:rPr>
      </w:pPr>
      <w:bookmarkStart w:id="0" w:name="_Hlk29308085"/>
      <w:r w:rsidRPr="003B38D0">
        <w:rPr>
          <w:b/>
          <w:bCs/>
          <w:sz w:val="24"/>
          <w:szCs w:val="24"/>
        </w:rPr>
        <w:t>¿Qué es proyectos Zero?</w:t>
      </w:r>
    </w:p>
    <w:p w14:paraId="0991B046" w14:textId="307FF03D" w:rsidR="001D514B" w:rsidRDefault="001D514B" w:rsidP="00585944">
      <w:pPr>
        <w:ind w:firstLine="708"/>
        <w:jc w:val="both"/>
      </w:pPr>
      <w:r>
        <w:t xml:space="preserve">En el segundo semestre de aquellos alumnos de primer curso que empiezan Arquitectura se encuentran con la primera experiencia del proyecto. Una experiencia de inicio, de contacto, de inmersión que nos gusta llamar </w:t>
      </w:r>
      <w:r w:rsidRPr="001D514B">
        <w:rPr>
          <w:b/>
        </w:rPr>
        <w:t>Proyectos Zero</w:t>
      </w:r>
      <w:r>
        <w:rPr>
          <w:b/>
        </w:rPr>
        <w:t xml:space="preserve">. </w:t>
      </w:r>
      <w:r w:rsidRPr="001D514B">
        <w:t>Buscamos</w:t>
      </w:r>
      <w:r>
        <w:t xml:space="preserve"> una forma de  encuentro con el proyecto que sea amable, festiva, emocional, cómoda. Buscamos crear unas condiciones de celebración para ese encuentro, para que esa primera cita sea todo un acontecimiento</w:t>
      </w:r>
      <w:r w:rsidR="00585944">
        <w:t>.</w:t>
      </w:r>
    </w:p>
    <w:bookmarkEnd w:id="0"/>
    <w:p w14:paraId="3E764267" w14:textId="77777777" w:rsidR="00585944" w:rsidRDefault="001D514B" w:rsidP="00585944">
      <w:pPr>
        <w:ind w:firstLine="708"/>
        <w:jc w:val="both"/>
      </w:pPr>
      <w:r>
        <w:t>Y e</w:t>
      </w:r>
      <w:r w:rsidR="00C76D8F">
        <w:t xml:space="preserve">ste año será </w:t>
      </w:r>
      <w:r>
        <w:t xml:space="preserve">especial, como todos, pero tendrá la particularidad de que con él se alcanza la décima edición de un formato docente </w:t>
      </w:r>
      <w:r w:rsidR="00585944">
        <w:t xml:space="preserve">con el que, forzado desde su origen a la constante reinvención, a una experimentación progresiva,  se empieza a construir el modelo pedagógico propio  que denominamos </w:t>
      </w:r>
      <w:r w:rsidR="00C76D8F">
        <w:t xml:space="preserve">Arquitectura en Alicante. </w:t>
      </w:r>
    </w:p>
    <w:p w14:paraId="711D361E" w14:textId="77777777" w:rsidR="00EC3CA6" w:rsidRDefault="00585944" w:rsidP="00585944">
      <w:pPr>
        <w:ind w:firstLine="708"/>
        <w:jc w:val="both"/>
      </w:pPr>
      <w:r>
        <w:t xml:space="preserve">El colectivo formado por diferentes </w:t>
      </w:r>
      <w:proofErr w:type="spellStart"/>
      <w:r w:rsidR="00252D95">
        <w:t>tutor@s</w:t>
      </w:r>
      <w:proofErr w:type="spellEnd"/>
      <w:r>
        <w:t>, varios</w:t>
      </w:r>
      <w:r w:rsidR="00252D95">
        <w:t xml:space="preserve"> </w:t>
      </w:r>
      <w:proofErr w:type="spellStart"/>
      <w:r w:rsidR="00252D95">
        <w:t>profesor@s</w:t>
      </w:r>
      <w:proofErr w:type="spellEnd"/>
      <w:r w:rsidR="00252D95">
        <w:t xml:space="preserve"> y </w:t>
      </w:r>
      <w:r>
        <w:t xml:space="preserve">el conjunto de los </w:t>
      </w:r>
      <w:proofErr w:type="spellStart"/>
      <w:r w:rsidR="00252D95">
        <w:t>alumn@s</w:t>
      </w:r>
      <w:proofErr w:type="spellEnd"/>
      <w:r w:rsidR="00252D95">
        <w:t>, comparten el mismo entorno</w:t>
      </w:r>
      <w:r>
        <w:t xml:space="preserve"> de aprendizaje, donde se van desarrollando secuencialmente diferentes </w:t>
      </w:r>
      <w:r w:rsidR="00252D95">
        <w:t>prácticas</w:t>
      </w:r>
      <w:r>
        <w:t xml:space="preserve"> que permitan, de entrada, experimentar la contingencia y la subjetividad propias del </w:t>
      </w:r>
      <w:r w:rsidR="00252D95">
        <w:t xml:space="preserve">proyecto. </w:t>
      </w:r>
    </w:p>
    <w:p w14:paraId="6C6D1423" w14:textId="08B22100" w:rsidR="00252D95" w:rsidRDefault="00252D95" w:rsidP="00585944">
      <w:pPr>
        <w:ind w:firstLine="708"/>
        <w:jc w:val="both"/>
      </w:pPr>
      <w:r>
        <w:t>El estudiante articula</w:t>
      </w:r>
      <w:r w:rsidR="00585944">
        <w:t>rá</w:t>
      </w:r>
      <w:r>
        <w:t xml:space="preserve"> un tránsito por la asignatura que le </w:t>
      </w:r>
      <w:r w:rsidR="00585944">
        <w:t xml:space="preserve">fuerza </w:t>
      </w:r>
      <w:r>
        <w:t xml:space="preserve">a establecer compromisos personales con </w:t>
      </w:r>
      <w:r w:rsidR="00585944">
        <w:t>l</w:t>
      </w:r>
      <w:r>
        <w:t>as propuestas</w:t>
      </w:r>
      <w:r w:rsidR="00585944">
        <w:t xml:space="preserve"> que formula, descubriendo, </w:t>
      </w:r>
      <w:r>
        <w:t>así</w:t>
      </w:r>
      <w:r w:rsidR="00585944">
        <w:t>, también</w:t>
      </w:r>
      <w:r>
        <w:t xml:space="preserve"> la</w:t>
      </w:r>
      <w:r w:rsidR="00EC3CA6">
        <w:t>s</w:t>
      </w:r>
      <w:r>
        <w:t xml:space="preserve"> dimensi</w:t>
      </w:r>
      <w:r w:rsidR="00EC3CA6">
        <w:t>ones</w:t>
      </w:r>
      <w:r w:rsidR="00585944">
        <w:t xml:space="preserve"> política y </w:t>
      </w:r>
      <w:r>
        <w:t xml:space="preserve"> ética</w:t>
      </w:r>
      <w:r w:rsidR="00EC3CA6">
        <w:t xml:space="preserve"> vinculadas</w:t>
      </w:r>
      <w:r>
        <w:t xml:space="preserve"> </w:t>
      </w:r>
      <w:r w:rsidR="00EC3CA6">
        <w:t>a</w:t>
      </w:r>
      <w:r>
        <w:t xml:space="preserve"> toda práctica arquitectónica.</w:t>
      </w:r>
    </w:p>
    <w:p w14:paraId="1B2AB7AF" w14:textId="1A96E9FC" w:rsidR="007324C9" w:rsidRDefault="00EC3CA6" w:rsidP="00EC3CA6">
      <w:pPr>
        <w:ind w:firstLine="708"/>
        <w:jc w:val="both"/>
      </w:pPr>
      <w:r>
        <w:t>Finalmente, l</w:t>
      </w:r>
      <w:r w:rsidR="00252D95">
        <w:t>os alumnos</w:t>
      </w:r>
      <w:r>
        <w:t>,</w:t>
      </w:r>
      <w:r w:rsidR="00252D95">
        <w:t xml:space="preserve"> </w:t>
      </w:r>
      <w:r>
        <w:t xml:space="preserve">al </w:t>
      </w:r>
      <w:r w:rsidR="00252D95">
        <w:t>afrontar</w:t>
      </w:r>
      <w:r w:rsidR="005D58F4">
        <w:t xml:space="preserve"> una serie de experiencias arquitectónicas </w:t>
      </w:r>
      <w:r>
        <w:t>en un continuum de</w:t>
      </w:r>
      <w:r w:rsidR="00252D95">
        <w:t xml:space="preserve"> intensidad y constancia, </w:t>
      </w:r>
      <w:r>
        <w:t xml:space="preserve">empezarán a </w:t>
      </w:r>
      <w:proofErr w:type="spellStart"/>
      <w:r>
        <w:t>manejarmúltiples</w:t>
      </w:r>
      <w:proofErr w:type="spellEnd"/>
      <w:r>
        <w:t xml:space="preserve"> </w:t>
      </w:r>
      <w:r w:rsidR="0046237B">
        <w:t xml:space="preserve">herramientas y </w:t>
      </w:r>
      <w:r>
        <w:t xml:space="preserve">desarrollar diferentes </w:t>
      </w:r>
      <w:r w:rsidR="0046237B">
        <w:t xml:space="preserve">aprendizajes </w:t>
      </w:r>
      <w:r>
        <w:t xml:space="preserve">que los impulsen hacia los </w:t>
      </w:r>
      <w:r w:rsidR="0046237B">
        <w:t>proyecto</w:t>
      </w:r>
      <w:r>
        <w:t>s</w:t>
      </w:r>
      <w:r w:rsidR="0046237B">
        <w:t xml:space="preserve"> arquitectónico</w:t>
      </w:r>
      <w:r>
        <w:t>s que les seguirán</w:t>
      </w:r>
      <w:r w:rsidR="005D58F4">
        <w:t xml:space="preserve">. </w:t>
      </w:r>
    </w:p>
    <w:p w14:paraId="19928926" w14:textId="77777777" w:rsidR="00EC3CA6" w:rsidRDefault="00EC3CA6" w:rsidP="001D514B">
      <w:pPr>
        <w:jc w:val="both"/>
        <w:rPr>
          <w:b/>
          <w:bCs/>
          <w:sz w:val="24"/>
          <w:szCs w:val="24"/>
        </w:rPr>
      </w:pPr>
      <w:bookmarkStart w:id="1" w:name="_Hlk29308245"/>
    </w:p>
    <w:p w14:paraId="6B2B6C81" w14:textId="26605D23" w:rsidR="003B38D0" w:rsidRPr="003B38D0" w:rsidRDefault="003B38D0" w:rsidP="001D514B">
      <w:pPr>
        <w:jc w:val="both"/>
        <w:rPr>
          <w:b/>
          <w:bCs/>
          <w:sz w:val="24"/>
          <w:szCs w:val="24"/>
        </w:rPr>
      </w:pPr>
      <w:r w:rsidRPr="003B38D0">
        <w:rPr>
          <w:b/>
          <w:bCs/>
          <w:sz w:val="24"/>
          <w:szCs w:val="24"/>
        </w:rPr>
        <w:t>¿Objeto de estudio de curso 2020/2021?</w:t>
      </w:r>
    </w:p>
    <w:p w14:paraId="50D585F2" w14:textId="1523CD95" w:rsidR="005D58F4" w:rsidRDefault="005D58F4" w:rsidP="00EC3CA6">
      <w:pPr>
        <w:ind w:firstLine="708"/>
        <w:jc w:val="both"/>
      </w:pPr>
      <w:r>
        <w:t>Para este curso 20</w:t>
      </w:r>
      <w:r w:rsidR="0046237B">
        <w:t>20/</w:t>
      </w:r>
      <w:r>
        <w:t>20</w:t>
      </w:r>
      <w:r w:rsidR="00FE53CC">
        <w:t>2</w:t>
      </w:r>
      <w:r w:rsidR="0046237B">
        <w:t>1</w:t>
      </w:r>
      <w:r>
        <w:t xml:space="preserve"> proponemos una inmersión </w:t>
      </w:r>
      <w:r w:rsidR="00252D95">
        <w:t>en los diferentes aspectos en los que el asunto de ‘la comida’</w:t>
      </w:r>
      <w:r w:rsidRPr="005D58F4">
        <w:t xml:space="preserve"> </w:t>
      </w:r>
      <w:r w:rsidR="00252D95">
        <w:t xml:space="preserve">se desarrolla en </w:t>
      </w:r>
      <w:r w:rsidR="00FE53CC">
        <w:t xml:space="preserve">La </w:t>
      </w:r>
      <w:r w:rsidR="0046237B">
        <w:t>ciudad de</w:t>
      </w:r>
      <w:r w:rsidR="00FE53CC">
        <w:t xml:space="preserve"> </w:t>
      </w:r>
      <w:r w:rsidRPr="005D58F4">
        <w:t>Torrevieja, c</w:t>
      </w:r>
      <w:r>
        <w:t>aracte</w:t>
      </w:r>
      <w:r w:rsidRPr="005D58F4">
        <w:t>rizado por un conjunto heterogéneo de historias, confl</w:t>
      </w:r>
      <w:r>
        <w:t xml:space="preserve">ictos y realidades </w:t>
      </w:r>
      <w:r w:rsidR="00B169F7">
        <w:t>en</w:t>
      </w:r>
      <w:r w:rsidR="00EC3CA6">
        <w:t xml:space="preserve"> el</w:t>
      </w:r>
      <w:r w:rsidR="00B169F7">
        <w:t xml:space="preserve"> que compondremos nuevas cartografías gastronómicas desde la arquitectura y la ciudad, donde imaginemos y diseñemos nuevas</w:t>
      </w:r>
      <w:r w:rsidRPr="005D58F4">
        <w:t xml:space="preserve"> posibilidades para un futuro más sostenible</w:t>
      </w:r>
      <w:r w:rsidR="00B169F7">
        <w:t>, inclusivo y evolucionado.</w:t>
      </w:r>
    </w:p>
    <w:p w14:paraId="4A4D9E60" w14:textId="77777777" w:rsidR="006757E2" w:rsidRDefault="006757E2" w:rsidP="00EC3CA6">
      <w:pPr>
        <w:ind w:firstLine="708"/>
        <w:jc w:val="both"/>
      </w:pPr>
    </w:p>
    <w:p w14:paraId="063F8DBF" w14:textId="77777777" w:rsidR="00EC3CA6" w:rsidRDefault="0046237B" w:rsidP="00EC3CA6">
      <w:pPr>
        <w:ind w:firstLine="708"/>
        <w:jc w:val="both"/>
      </w:pPr>
      <w:r>
        <w:t>¿Puede la comida influir en la arquitectura? ¿Cómo pueden los protocolos de la</w:t>
      </w:r>
      <w:r w:rsidR="00252D95">
        <w:t>s</w:t>
      </w:r>
      <w:r>
        <w:t xml:space="preserve"> comida</w:t>
      </w:r>
      <w:r w:rsidR="00252D95">
        <w:t>s</w:t>
      </w:r>
      <w:r>
        <w:t xml:space="preserve"> entenderse como una oportunidad de diseño? ¿</w:t>
      </w:r>
      <w:proofErr w:type="gramStart"/>
      <w:r>
        <w:t>podemos</w:t>
      </w:r>
      <w:proofErr w:type="gramEnd"/>
      <w:r>
        <w:t xml:space="preserve"> diseñar jardines comestibles?</w:t>
      </w:r>
      <w:r w:rsidR="00EC3CA6">
        <w:t xml:space="preserve"> </w:t>
      </w:r>
      <w:r>
        <w:t>¿</w:t>
      </w:r>
      <w:proofErr w:type="gramStart"/>
      <w:r>
        <w:t>puede</w:t>
      </w:r>
      <w:proofErr w:type="gramEnd"/>
      <w:r>
        <w:t xml:space="preserve"> el diseño del ciclo de la comida establecer nuevas pautas de diseño en la ciudad?</w:t>
      </w:r>
      <w:r w:rsidR="00252D95">
        <w:t xml:space="preserve"> ¿</w:t>
      </w:r>
      <w:proofErr w:type="gramStart"/>
      <w:r w:rsidR="00252D95">
        <w:t>puede</w:t>
      </w:r>
      <w:proofErr w:type="gramEnd"/>
      <w:r w:rsidR="00252D95">
        <w:t xml:space="preserve"> la cocina establecer nuevas convivencias </w:t>
      </w:r>
      <w:r w:rsidR="00B169F7">
        <w:t xml:space="preserve">y espacios? </w:t>
      </w:r>
    </w:p>
    <w:p w14:paraId="294AFA9E" w14:textId="4F2D924E" w:rsidR="0046237B" w:rsidRDefault="00B169F7" w:rsidP="00EC3CA6">
      <w:pPr>
        <w:ind w:firstLine="708"/>
        <w:jc w:val="both"/>
      </w:pPr>
      <w:r>
        <w:t xml:space="preserve">Estas y otras preguntas se plantearán y pondrán en crisis por el equipo de </w:t>
      </w:r>
      <w:proofErr w:type="spellStart"/>
      <w:r>
        <w:t>tutor@s</w:t>
      </w:r>
      <w:proofErr w:type="spellEnd"/>
      <w:r>
        <w:t xml:space="preserve"> y </w:t>
      </w:r>
      <w:proofErr w:type="spellStart"/>
      <w:r>
        <w:t>alumn@s</w:t>
      </w:r>
      <w:proofErr w:type="spellEnd"/>
      <w:r>
        <w:t>, para construir respuestas arriesgadas e innovadoras del asunto de ‘la comida’ y su imaginario.</w:t>
      </w:r>
    </w:p>
    <w:p w14:paraId="0D10662C" w14:textId="59E1D21E" w:rsidR="003B38D0" w:rsidRDefault="00D000DF" w:rsidP="00EC3CA6">
      <w:pPr>
        <w:ind w:firstLine="708"/>
        <w:jc w:val="both"/>
      </w:pPr>
      <w:r>
        <w:t>La temática de curso estará centrada en l</w:t>
      </w:r>
      <w:r w:rsidR="0046237B">
        <w:t xml:space="preserve">a gastronomía y la arquitectura, siempre entendiéndola </w:t>
      </w:r>
      <w:r>
        <w:t>desde</w:t>
      </w:r>
      <w:r w:rsidR="0046237B">
        <w:t xml:space="preserve"> </w:t>
      </w:r>
      <w:r>
        <w:t>futur</w:t>
      </w:r>
      <w:r w:rsidR="003B38D0">
        <w:t>os comunes y ecologías compartidas</w:t>
      </w:r>
      <w:r>
        <w:t>. Cada taller elaborará propuesta</w:t>
      </w:r>
      <w:r w:rsidR="003B38D0">
        <w:t>s consecutivas</w:t>
      </w:r>
      <w:r>
        <w:t xml:space="preserve"> que posibiliten escenarios de vida futuros </w:t>
      </w:r>
      <w:r w:rsidR="003B38D0">
        <w:t>donde la gastronomía es el nexo de unión.</w:t>
      </w:r>
      <w:bookmarkEnd w:id="1"/>
      <w:r w:rsidR="003B38D0">
        <w:t xml:space="preserve"> </w:t>
      </w:r>
    </w:p>
    <w:p w14:paraId="2252A3D6" w14:textId="77777777" w:rsidR="00EC3CA6" w:rsidRDefault="00EC3CA6" w:rsidP="001D514B">
      <w:pPr>
        <w:jc w:val="both"/>
        <w:rPr>
          <w:b/>
          <w:bCs/>
          <w:sz w:val="24"/>
          <w:szCs w:val="24"/>
        </w:rPr>
      </w:pPr>
    </w:p>
    <w:p w14:paraId="4746B0E6" w14:textId="0CE8C1F1" w:rsidR="003B38D0" w:rsidRPr="003B38D0" w:rsidRDefault="003B38D0" w:rsidP="006757E2">
      <w:pPr>
        <w:jc w:val="both"/>
        <w:rPr>
          <w:b/>
          <w:bCs/>
          <w:sz w:val="24"/>
          <w:szCs w:val="24"/>
        </w:rPr>
      </w:pPr>
      <w:bookmarkStart w:id="2" w:name="_GoBack"/>
      <w:bookmarkEnd w:id="2"/>
      <w:r w:rsidRPr="003B38D0">
        <w:rPr>
          <w:b/>
          <w:bCs/>
          <w:sz w:val="24"/>
          <w:szCs w:val="24"/>
        </w:rPr>
        <w:t>¿</w:t>
      </w:r>
      <w:r>
        <w:rPr>
          <w:b/>
          <w:bCs/>
          <w:sz w:val="24"/>
          <w:szCs w:val="24"/>
        </w:rPr>
        <w:t>Q</w:t>
      </w:r>
      <w:r w:rsidRPr="003B38D0">
        <w:rPr>
          <w:b/>
          <w:bCs/>
          <w:sz w:val="24"/>
          <w:szCs w:val="24"/>
        </w:rPr>
        <w:t>ué dinámicas de curso se experimentarán?</w:t>
      </w:r>
    </w:p>
    <w:p w14:paraId="2A8078CC" w14:textId="30747553" w:rsidR="005D58F4" w:rsidRDefault="005D58F4" w:rsidP="00EC3CA6">
      <w:pPr>
        <w:ind w:firstLine="708"/>
        <w:jc w:val="both"/>
      </w:pPr>
      <w:r w:rsidRPr="005D58F4">
        <w:t xml:space="preserve">El semestre se compone de </w:t>
      </w:r>
      <w:r w:rsidR="00303997">
        <w:t>2</w:t>
      </w:r>
      <w:r>
        <w:t xml:space="preserve"> </w:t>
      </w:r>
      <w:r w:rsidR="00D000DF">
        <w:t>grupos</w:t>
      </w:r>
      <w:r>
        <w:t xml:space="preserve"> por la mañana y</w:t>
      </w:r>
      <w:r w:rsidR="00303997">
        <w:t xml:space="preserve"> 1</w:t>
      </w:r>
      <w:r>
        <w:t xml:space="preserve"> </w:t>
      </w:r>
      <w:proofErr w:type="gramStart"/>
      <w:r>
        <w:t>por la tarde</w:t>
      </w:r>
      <w:r w:rsidRPr="005D58F4">
        <w:t xml:space="preserve"> dirigidos por </w:t>
      </w:r>
      <w:proofErr w:type="spellStart"/>
      <w:r w:rsidRPr="005D58F4">
        <w:t>arquitect</w:t>
      </w:r>
      <w:r w:rsidR="003B38D0">
        <w:t>@s</w:t>
      </w:r>
      <w:proofErr w:type="spellEnd"/>
      <w:r w:rsidR="003B38D0">
        <w:t xml:space="preserve"> </w:t>
      </w:r>
      <w:proofErr w:type="spellStart"/>
      <w:r w:rsidR="003B38D0">
        <w:t>profesor@s</w:t>
      </w:r>
      <w:proofErr w:type="spellEnd"/>
      <w:r w:rsidR="003B38D0">
        <w:t xml:space="preserve"> de la </w:t>
      </w:r>
      <w:proofErr w:type="spellStart"/>
      <w:r w:rsidR="003B38D0">
        <w:t>Ae</w:t>
      </w:r>
      <w:r w:rsidR="00B169F7">
        <w:t>A</w:t>
      </w:r>
      <w:proofErr w:type="spellEnd"/>
      <w:r w:rsidR="003B38D0">
        <w:t xml:space="preserve"> </w:t>
      </w:r>
      <w:proofErr w:type="gramEnd"/>
      <w:r w:rsidR="003B38D0">
        <w:t xml:space="preserve"> qu</w:t>
      </w:r>
      <w:r w:rsidRPr="005D58F4">
        <w:t>e proyecta</w:t>
      </w:r>
      <w:r w:rsidR="003B38D0">
        <w:t xml:space="preserve">rán sus </w:t>
      </w:r>
      <w:r w:rsidR="00B169F7">
        <w:t>enunciados</w:t>
      </w:r>
      <w:r w:rsidR="003B38D0">
        <w:t xml:space="preserve"> sobre el tópico de </w:t>
      </w:r>
      <w:r w:rsidR="00B169F7">
        <w:t>‘</w:t>
      </w:r>
      <w:r w:rsidR="003B38D0">
        <w:t>la comida</w:t>
      </w:r>
      <w:r w:rsidR="00B169F7">
        <w:t>’</w:t>
      </w:r>
      <w:r w:rsidR="003B38D0">
        <w:t xml:space="preserve"> y su</w:t>
      </w:r>
      <w:r w:rsidR="00B169F7">
        <w:t>s posibilidades</w:t>
      </w:r>
      <w:r w:rsidR="003B38D0">
        <w:t>. En total todos los alumnos desarrollarán</w:t>
      </w:r>
      <w:r>
        <w:t xml:space="preserve"> </w:t>
      </w:r>
      <w:r w:rsidR="00303997">
        <w:t>4 ejercicios con diferentes prácticas experimentales</w:t>
      </w:r>
      <w:r w:rsidRPr="005D58F4">
        <w:t xml:space="preserve"> que permit</w:t>
      </w:r>
      <w:r w:rsidR="003B38D0">
        <w:t>irán a</w:t>
      </w:r>
      <w:r w:rsidRPr="005D58F4">
        <w:t xml:space="preserve"> los 120 estudiantes proyectarse sobre </w:t>
      </w:r>
      <w:r w:rsidR="003B38D0">
        <w:t>una realidad concreta que es la ciudad de</w:t>
      </w:r>
      <w:r w:rsidR="003B38D0" w:rsidRPr="005D58F4">
        <w:t xml:space="preserve"> Torrevieja</w:t>
      </w:r>
      <w:r w:rsidR="003B38D0">
        <w:t>.</w:t>
      </w:r>
    </w:p>
    <w:p w14:paraId="6FCA134D" w14:textId="6F6412C1" w:rsidR="00D6045C" w:rsidRDefault="005D58F4" w:rsidP="00EC3CA6">
      <w:pPr>
        <w:ind w:firstLine="708"/>
        <w:jc w:val="both"/>
      </w:pPr>
      <w:r w:rsidRPr="005D58F4">
        <w:t>El semestre se ofrece como una experiencia inmersiva, alegre y optimista, a la vez crítica y comprometida con el futuro de Torrevieja. Se ofrece también como una experiencia que relaciona distintas i</w:t>
      </w:r>
      <w:r>
        <w:t>nstituciones públicas, universid</w:t>
      </w:r>
      <w:r w:rsidRPr="005D58F4">
        <w:t xml:space="preserve">ad y ayuntamiento, con el </w:t>
      </w:r>
      <w:r w:rsidR="00B169F7" w:rsidRPr="005D58F4">
        <w:t>objetivo común</w:t>
      </w:r>
      <w:r w:rsidRPr="005D58F4">
        <w:t xml:space="preserve"> de despertar en los estudiantes de arquitectura el interés por un municipio tan particular en su diversidad, sus industrias y sus habitantes como este.</w:t>
      </w:r>
    </w:p>
    <w:p w14:paraId="770F9422" w14:textId="77777777" w:rsidR="00C76D8F" w:rsidRDefault="00C76D8F" w:rsidP="001D514B">
      <w:pPr>
        <w:jc w:val="both"/>
      </w:pPr>
      <w:bookmarkStart w:id="3" w:name="_Hlk29308042"/>
      <w:r>
        <w:t>Asignatura &gt;&gt;&gt;&gt; Proyectos Arquitectónicos Universidad de Alicante</w:t>
      </w:r>
    </w:p>
    <w:p w14:paraId="2BB2C541" w14:textId="77777777" w:rsidR="00C76D8F" w:rsidRPr="00D6045C" w:rsidRDefault="00C76D8F" w:rsidP="001D514B">
      <w:pPr>
        <w:jc w:val="both"/>
        <w:rPr>
          <w:lang w:val="en-GB"/>
        </w:rPr>
      </w:pPr>
      <w:r w:rsidRPr="00D6045C">
        <w:rPr>
          <w:lang w:val="en-GB"/>
        </w:rPr>
        <w:t xml:space="preserve">Web &gt;&gt;&gt;&gt; </w:t>
      </w:r>
      <w:hyperlink r:id="rId7" w:history="1">
        <w:r w:rsidRPr="00D6045C">
          <w:rPr>
            <w:rStyle w:val="Hipervnculo"/>
            <w:color w:val="auto"/>
            <w:lang w:val="en-GB"/>
          </w:rPr>
          <w:t>https://blogs.ua.es/proyectosarquitectonicos/</w:t>
        </w:r>
      </w:hyperlink>
    </w:p>
    <w:p w14:paraId="04460D7B" w14:textId="1BA910D4" w:rsidR="00C76D8F" w:rsidRDefault="00EC3CA6" w:rsidP="001D514B">
      <w:pPr>
        <w:jc w:val="both"/>
      </w:pPr>
      <w:r>
        <w:t xml:space="preserve">Coordinador </w:t>
      </w:r>
      <w:r w:rsidR="00C76D8F">
        <w:t xml:space="preserve">del </w:t>
      </w:r>
      <w:proofErr w:type="spellStart"/>
      <w:r>
        <w:t>Area</w:t>
      </w:r>
      <w:proofErr w:type="spellEnd"/>
      <w:r w:rsidR="00C76D8F">
        <w:t xml:space="preserve"> de Proyectos</w:t>
      </w:r>
      <w:r w:rsidR="00C76D8F" w:rsidRPr="00D6045C">
        <w:t xml:space="preserve"> &gt;&gt;&gt;&gt;</w:t>
      </w:r>
      <w:r w:rsidR="00C76D8F">
        <w:t xml:space="preserve"> Enrique Nieto Fernández</w:t>
      </w:r>
    </w:p>
    <w:p w14:paraId="0E7FEA60" w14:textId="628D4510" w:rsidR="00C76D8F" w:rsidRDefault="00C76D8F" w:rsidP="001D514B">
      <w:pPr>
        <w:jc w:val="both"/>
      </w:pPr>
      <w:proofErr w:type="spellStart"/>
      <w:r>
        <w:t>Coordinador</w:t>
      </w:r>
      <w:r w:rsidR="00EC3CA6">
        <w:t>@s</w:t>
      </w:r>
      <w:proofErr w:type="spellEnd"/>
      <w:r>
        <w:t xml:space="preserve"> de Curso </w:t>
      </w:r>
      <w:r w:rsidRPr="00D6045C">
        <w:t xml:space="preserve"> &gt;&gt;&gt;&gt;</w:t>
      </w:r>
      <w:r>
        <w:t xml:space="preserve"> María José Marcos Torró y Juan Antonio Sánchez Morales</w:t>
      </w:r>
    </w:p>
    <w:p w14:paraId="5C4F0B50" w14:textId="77777777" w:rsidR="00C76D8F" w:rsidRDefault="00C76D8F" w:rsidP="001D514B">
      <w:pPr>
        <w:jc w:val="both"/>
      </w:pPr>
      <w:proofErr w:type="spellStart"/>
      <w:r>
        <w:t>Alumn@s</w:t>
      </w:r>
      <w:proofErr w:type="spellEnd"/>
      <w:r>
        <w:t xml:space="preserve"> </w:t>
      </w:r>
      <w:r w:rsidRPr="00D6045C">
        <w:t>&gt;&gt;&gt;&gt;</w:t>
      </w:r>
      <w:r>
        <w:t xml:space="preserve"> Aproximadamente, 135 alumnos de la asignatura de primero</w:t>
      </w:r>
    </w:p>
    <w:p w14:paraId="5F71DCDE" w14:textId="2B338C69" w:rsidR="00C76D8F" w:rsidRDefault="00C76D8F" w:rsidP="001D514B">
      <w:pPr>
        <w:jc w:val="both"/>
      </w:pPr>
      <w:r>
        <w:t xml:space="preserve">Talleristas invitados &gt;&gt;&gt;&gt; 4 talleres de </w:t>
      </w:r>
      <w:proofErr w:type="spellStart"/>
      <w:r>
        <w:t>Arquitect@s</w:t>
      </w:r>
      <w:proofErr w:type="spellEnd"/>
      <w:r>
        <w:t xml:space="preserve"> profesores de Proyectos de la </w:t>
      </w:r>
      <w:proofErr w:type="spellStart"/>
      <w:r>
        <w:t>AeA</w:t>
      </w:r>
      <w:proofErr w:type="spellEnd"/>
    </w:p>
    <w:p w14:paraId="2E332490" w14:textId="77777777" w:rsidR="00C76D8F" w:rsidRDefault="00C76D8F" w:rsidP="001D514B">
      <w:pPr>
        <w:jc w:val="both"/>
      </w:pPr>
      <w:r>
        <w:t xml:space="preserve">Tutores Colaboradores Honoríficos &gt;&gt;&gt;&gt; 6 </w:t>
      </w:r>
      <w:proofErr w:type="spellStart"/>
      <w:r>
        <w:t>arquitect@s</w:t>
      </w:r>
      <w:proofErr w:type="spellEnd"/>
      <w:r>
        <w:t xml:space="preserve"> jóvenes recién egresado de la </w:t>
      </w:r>
      <w:proofErr w:type="spellStart"/>
      <w:r>
        <w:t>AeA</w:t>
      </w:r>
      <w:proofErr w:type="spellEnd"/>
    </w:p>
    <w:bookmarkEnd w:id="3"/>
    <w:p w14:paraId="76A103F7" w14:textId="78D861F1" w:rsidR="00C76D8F" w:rsidRDefault="00C76D8F" w:rsidP="001D514B">
      <w:pPr>
        <w:jc w:val="both"/>
      </w:pPr>
    </w:p>
    <w:sectPr w:rsidR="00C76D8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3DAE" w14:textId="77777777" w:rsidR="00AC4CA0" w:rsidRDefault="00AC4CA0" w:rsidP="00FE53CC">
      <w:pPr>
        <w:spacing w:after="0" w:line="240" w:lineRule="auto"/>
      </w:pPr>
      <w:r>
        <w:separator/>
      </w:r>
    </w:p>
  </w:endnote>
  <w:endnote w:type="continuationSeparator" w:id="0">
    <w:p w14:paraId="13B607E3" w14:textId="77777777" w:rsidR="00AC4CA0" w:rsidRDefault="00AC4CA0" w:rsidP="00FE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3AFE3" w14:textId="77777777" w:rsidR="00AC4CA0" w:rsidRDefault="00AC4CA0" w:rsidP="00FE53CC">
      <w:pPr>
        <w:spacing w:after="0" w:line="240" w:lineRule="auto"/>
      </w:pPr>
      <w:r>
        <w:separator/>
      </w:r>
    </w:p>
  </w:footnote>
  <w:footnote w:type="continuationSeparator" w:id="0">
    <w:p w14:paraId="102E67A4" w14:textId="77777777" w:rsidR="00AC4CA0" w:rsidRDefault="00AC4CA0" w:rsidP="00FE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909A" w14:textId="14241D90" w:rsidR="00FE53CC" w:rsidRPr="00FE53CC" w:rsidRDefault="00FE53CC" w:rsidP="00FE53CC">
    <w:pPr>
      <w:pStyle w:val="Sinespaciado"/>
      <w:jc w:val="right"/>
      <w:rPr>
        <w:b/>
        <w:bCs/>
        <w:i/>
        <w:iCs/>
        <w:sz w:val="24"/>
        <w:szCs w:val="24"/>
      </w:rPr>
    </w:pPr>
    <w:r w:rsidRPr="00FE53CC">
      <w:rPr>
        <w:b/>
        <w:bCs/>
        <w:i/>
        <w:iCs/>
        <w:sz w:val="24"/>
        <w:szCs w:val="24"/>
      </w:rPr>
      <w:t>Paisajes</w:t>
    </w:r>
    <w:r w:rsidR="001D514B">
      <w:rPr>
        <w:b/>
        <w:bCs/>
        <w:i/>
        <w:iCs/>
        <w:sz w:val="24"/>
        <w:szCs w:val="24"/>
      </w:rPr>
      <w:t xml:space="preserve"> comestibles</w:t>
    </w:r>
  </w:p>
  <w:p w14:paraId="10CC4102" w14:textId="2ECF6658" w:rsidR="00FE53CC" w:rsidRPr="00FE53CC" w:rsidRDefault="00FE53CC" w:rsidP="00FE53CC">
    <w:pPr>
      <w:pStyle w:val="Sinespaciado"/>
      <w:jc w:val="right"/>
      <w:rPr>
        <w:b/>
        <w:bCs/>
        <w:i/>
        <w:iCs/>
        <w:sz w:val="18"/>
        <w:szCs w:val="18"/>
      </w:rPr>
    </w:pPr>
    <w:r w:rsidRPr="00FE53CC">
      <w:rPr>
        <w:b/>
        <w:bCs/>
        <w:i/>
        <w:iCs/>
        <w:sz w:val="18"/>
        <w:szCs w:val="18"/>
      </w:rPr>
      <w:t>Proyectos Zero 202</w:t>
    </w:r>
    <w:r w:rsidR="001D514B">
      <w:rPr>
        <w:b/>
        <w:bCs/>
        <w:i/>
        <w:iCs/>
        <w:sz w:val="18"/>
        <w:szCs w:val="18"/>
      </w:rPr>
      <w:t>1</w:t>
    </w:r>
  </w:p>
  <w:p w14:paraId="0DFC8F23" w14:textId="56F6DCA4" w:rsidR="00FE53CC" w:rsidRPr="00FE53CC" w:rsidRDefault="00FE53CC" w:rsidP="00FE53CC">
    <w:pPr>
      <w:pStyle w:val="Sinespaciado"/>
      <w:jc w:val="right"/>
      <w:rPr>
        <w:b/>
        <w:bCs/>
        <w:i/>
        <w:iCs/>
        <w:sz w:val="18"/>
        <w:szCs w:val="18"/>
      </w:rPr>
    </w:pPr>
    <w:r w:rsidRPr="00FE53CC">
      <w:rPr>
        <w:b/>
        <w:bCs/>
        <w:i/>
        <w:iCs/>
        <w:sz w:val="18"/>
        <w:szCs w:val="18"/>
      </w:rPr>
      <w:t>UNIVERSIDAD DE ALICANTE</w:t>
    </w:r>
  </w:p>
  <w:p w14:paraId="1E25B98C" w14:textId="17219750" w:rsidR="00FE53CC" w:rsidRDefault="00FE53CC" w:rsidP="001D514B">
    <w:pPr>
      <w:pStyle w:val="Sinespaciado"/>
      <w:jc w:val="right"/>
      <w:rPr>
        <w:b/>
        <w:bCs/>
        <w:i/>
        <w:iCs/>
        <w:sz w:val="16"/>
        <w:szCs w:val="16"/>
      </w:rPr>
    </w:pPr>
    <w:proofErr w:type="spellStart"/>
    <w:r w:rsidRPr="00FE53CC">
      <w:rPr>
        <w:i/>
        <w:iCs/>
        <w:sz w:val="16"/>
        <w:szCs w:val="16"/>
      </w:rPr>
      <w:t>Coordinador</w:t>
    </w:r>
    <w:r w:rsidR="001D514B">
      <w:rPr>
        <w:i/>
        <w:iCs/>
        <w:sz w:val="16"/>
        <w:szCs w:val="16"/>
      </w:rPr>
      <w:t>xs</w:t>
    </w:r>
    <w:proofErr w:type="spellEnd"/>
    <w:r w:rsidRPr="00FE53CC">
      <w:rPr>
        <w:i/>
        <w:iCs/>
        <w:sz w:val="16"/>
        <w:szCs w:val="16"/>
      </w:rPr>
      <w:t xml:space="preserve">  &gt;&gt;&gt;&gt;</w:t>
    </w:r>
    <w:r w:rsidRPr="00FE53CC">
      <w:rPr>
        <w:b/>
        <w:bCs/>
        <w:i/>
        <w:iCs/>
        <w:sz w:val="16"/>
        <w:szCs w:val="16"/>
      </w:rPr>
      <w:t xml:space="preserve"> María José Marcos Torró</w:t>
    </w:r>
    <w:r w:rsidR="00C76D8F">
      <w:rPr>
        <w:b/>
        <w:bCs/>
        <w:i/>
        <w:iCs/>
        <w:sz w:val="16"/>
        <w:szCs w:val="16"/>
      </w:rPr>
      <w:t xml:space="preserve"> y </w:t>
    </w:r>
    <w:r w:rsidR="00C76D8F" w:rsidRPr="00C76D8F">
      <w:rPr>
        <w:b/>
        <w:bCs/>
        <w:i/>
        <w:iCs/>
        <w:sz w:val="16"/>
        <w:szCs w:val="16"/>
      </w:rPr>
      <w:t>Juan Antonio Sánchez Morales</w:t>
    </w:r>
  </w:p>
  <w:p w14:paraId="7EB69833" w14:textId="77777777" w:rsidR="001D514B" w:rsidRDefault="001D514B" w:rsidP="001D514B">
    <w:pPr>
      <w:pStyle w:val="Sinespaciado"/>
      <w:jc w:val="right"/>
      <w:rPr>
        <w:b/>
        <w:bCs/>
        <w:i/>
        <w:iCs/>
        <w:sz w:val="16"/>
        <w:szCs w:val="16"/>
      </w:rPr>
    </w:pPr>
  </w:p>
  <w:p w14:paraId="3DF9C8F3" w14:textId="77777777" w:rsidR="001D514B" w:rsidRDefault="001D514B" w:rsidP="001D514B">
    <w:pPr>
      <w:pStyle w:val="Sinespaciado"/>
      <w:jc w:val="right"/>
      <w:rPr>
        <w:b/>
        <w:bCs/>
        <w:i/>
        <w:iCs/>
        <w:sz w:val="16"/>
        <w:szCs w:val="16"/>
      </w:rPr>
    </w:pPr>
  </w:p>
  <w:p w14:paraId="329EE5D3" w14:textId="77777777" w:rsidR="001D514B" w:rsidRDefault="001D514B" w:rsidP="001D514B">
    <w:pPr>
      <w:pStyle w:val="Sinespaciado"/>
      <w:jc w:val="right"/>
      <w:rPr>
        <w:b/>
        <w:bCs/>
        <w:i/>
        <w:iCs/>
        <w:sz w:val="16"/>
        <w:szCs w:val="16"/>
      </w:rPr>
    </w:pPr>
  </w:p>
  <w:p w14:paraId="14E39770" w14:textId="77777777" w:rsidR="001D514B" w:rsidRPr="001D514B" w:rsidRDefault="001D514B" w:rsidP="001D514B">
    <w:pPr>
      <w:pStyle w:val="Sinespaciado"/>
      <w:jc w:val="right"/>
      <w:rPr>
        <w:i/>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E5"/>
    <w:rsid w:val="00090653"/>
    <w:rsid w:val="00157BD9"/>
    <w:rsid w:val="001D514B"/>
    <w:rsid w:val="00252D95"/>
    <w:rsid w:val="00303997"/>
    <w:rsid w:val="003B38D0"/>
    <w:rsid w:val="003F3D2A"/>
    <w:rsid w:val="0046237B"/>
    <w:rsid w:val="00535C1D"/>
    <w:rsid w:val="00574981"/>
    <w:rsid w:val="00585944"/>
    <w:rsid w:val="005D58F4"/>
    <w:rsid w:val="00605985"/>
    <w:rsid w:val="006757E2"/>
    <w:rsid w:val="00695633"/>
    <w:rsid w:val="007037B8"/>
    <w:rsid w:val="007324C9"/>
    <w:rsid w:val="008217BF"/>
    <w:rsid w:val="008354BC"/>
    <w:rsid w:val="009153C6"/>
    <w:rsid w:val="00A25916"/>
    <w:rsid w:val="00AC4CA0"/>
    <w:rsid w:val="00B169F7"/>
    <w:rsid w:val="00B36010"/>
    <w:rsid w:val="00B97A40"/>
    <w:rsid w:val="00C42664"/>
    <w:rsid w:val="00C76D8F"/>
    <w:rsid w:val="00CB32E5"/>
    <w:rsid w:val="00D000DF"/>
    <w:rsid w:val="00D6045C"/>
    <w:rsid w:val="00D8091A"/>
    <w:rsid w:val="00E02921"/>
    <w:rsid w:val="00EC3CA6"/>
    <w:rsid w:val="00FE5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045C"/>
    <w:rPr>
      <w:color w:val="0000FF"/>
      <w:u w:val="single"/>
    </w:rPr>
  </w:style>
  <w:style w:type="paragraph" w:styleId="Encabezado">
    <w:name w:val="header"/>
    <w:basedOn w:val="Normal"/>
    <w:link w:val="EncabezadoCar"/>
    <w:uiPriority w:val="99"/>
    <w:unhideWhenUsed/>
    <w:rsid w:val="00FE53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3CC"/>
  </w:style>
  <w:style w:type="paragraph" w:styleId="Piedepgina">
    <w:name w:val="footer"/>
    <w:basedOn w:val="Normal"/>
    <w:link w:val="PiedepginaCar"/>
    <w:uiPriority w:val="99"/>
    <w:unhideWhenUsed/>
    <w:rsid w:val="00FE53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3CC"/>
  </w:style>
  <w:style w:type="paragraph" w:styleId="Sinespaciado">
    <w:name w:val="No Spacing"/>
    <w:uiPriority w:val="1"/>
    <w:qFormat/>
    <w:rsid w:val="00FE53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045C"/>
    <w:rPr>
      <w:color w:val="0000FF"/>
      <w:u w:val="single"/>
    </w:rPr>
  </w:style>
  <w:style w:type="paragraph" w:styleId="Encabezado">
    <w:name w:val="header"/>
    <w:basedOn w:val="Normal"/>
    <w:link w:val="EncabezadoCar"/>
    <w:uiPriority w:val="99"/>
    <w:unhideWhenUsed/>
    <w:rsid w:val="00FE53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53CC"/>
  </w:style>
  <w:style w:type="paragraph" w:styleId="Piedepgina">
    <w:name w:val="footer"/>
    <w:basedOn w:val="Normal"/>
    <w:link w:val="PiedepginaCar"/>
    <w:uiPriority w:val="99"/>
    <w:unhideWhenUsed/>
    <w:rsid w:val="00FE53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53CC"/>
  </w:style>
  <w:style w:type="paragraph" w:styleId="Sinespaciado">
    <w:name w:val="No Spacing"/>
    <w:uiPriority w:val="1"/>
    <w:qFormat/>
    <w:rsid w:val="00FE5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2587">
      <w:bodyDiv w:val="1"/>
      <w:marLeft w:val="0"/>
      <w:marRight w:val="0"/>
      <w:marTop w:val="0"/>
      <w:marBottom w:val="0"/>
      <w:divBdr>
        <w:top w:val="none" w:sz="0" w:space="0" w:color="auto"/>
        <w:left w:val="none" w:sz="0" w:space="0" w:color="auto"/>
        <w:bottom w:val="none" w:sz="0" w:space="0" w:color="auto"/>
        <w:right w:val="none" w:sz="0" w:space="0" w:color="auto"/>
      </w:divBdr>
    </w:div>
    <w:div w:id="344745294">
      <w:bodyDiv w:val="1"/>
      <w:marLeft w:val="0"/>
      <w:marRight w:val="0"/>
      <w:marTop w:val="0"/>
      <w:marBottom w:val="0"/>
      <w:divBdr>
        <w:top w:val="none" w:sz="0" w:space="0" w:color="auto"/>
        <w:left w:val="none" w:sz="0" w:space="0" w:color="auto"/>
        <w:bottom w:val="none" w:sz="0" w:space="0" w:color="auto"/>
        <w:right w:val="none" w:sz="0" w:space="0" w:color="auto"/>
      </w:divBdr>
    </w:div>
    <w:div w:id="561411747">
      <w:bodyDiv w:val="1"/>
      <w:marLeft w:val="0"/>
      <w:marRight w:val="0"/>
      <w:marTop w:val="0"/>
      <w:marBottom w:val="0"/>
      <w:divBdr>
        <w:top w:val="none" w:sz="0" w:space="0" w:color="auto"/>
        <w:left w:val="none" w:sz="0" w:space="0" w:color="auto"/>
        <w:bottom w:val="none" w:sz="0" w:space="0" w:color="auto"/>
        <w:right w:val="none" w:sz="0" w:space="0" w:color="auto"/>
      </w:divBdr>
    </w:div>
    <w:div w:id="1086538373">
      <w:bodyDiv w:val="1"/>
      <w:marLeft w:val="0"/>
      <w:marRight w:val="0"/>
      <w:marTop w:val="0"/>
      <w:marBottom w:val="0"/>
      <w:divBdr>
        <w:top w:val="none" w:sz="0" w:space="0" w:color="auto"/>
        <w:left w:val="none" w:sz="0" w:space="0" w:color="auto"/>
        <w:bottom w:val="none" w:sz="0" w:space="0" w:color="auto"/>
        <w:right w:val="none" w:sz="0" w:space="0" w:color="auto"/>
      </w:divBdr>
    </w:div>
    <w:div w:id="1357582408">
      <w:bodyDiv w:val="1"/>
      <w:marLeft w:val="0"/>
      <w:marRight w:val="0"/>
      <w:marTop w:val="0"/>
      <w:marBottom w:val="0"/>
      <w:divBdr>
        <w:top w:val="none" w:sz="0" w:space="0" w:color="auto"/>
        <w:left w:val="none" w:sz="0" w:space="0" w:color="auto"/>
        <w:bottom w:val="none" w:sz="0" w:space="0" w:color="auto"/>
        <w:right w:val="none" w:sz="0" w:space="0" w:color="auto"/>
      </w:divBdr>
    </w:div>
    <w:div w:id="1358502654">
      <w:bodyDiv w:val="1"/>
      <w:marLeft w:val="0"/>
      <w:marRight w:val="0"/>
      <w:marTop w:val="0"/>
      <w:marBottom w:val="0"/>
      <w:divBdr>
        <w:top w:val="none" w:sz="0" w:space="0" w:color="auto"/>
        <w:left w:val="none" w:sz="0" w:space="0" w:color="auto"/>
        <w:bottom w:val="none" w:sz="0" w:space="0" w:color="auto"/>
        <w:right w:val="none" w:sz="0" w:space="0" w:color="auto"/>
      </w:divBdr>
      <w:divsChild>
        <w:div w:id="1264805218">
          <w:marLeft w:val="0"/>
          <w:marRight w:val="0"/>
          <w:marTop w:val="0"/>
          <w:marBottom w:val="0"/>
          <w:divBdr>
            <w:top w:val="none" w:sz="0" w:space="0" w:color="auto"/>
            <w:left w:val="none" w:sz="0" w:space="0" w:color="auto"/>
            <w:bottom w:val="none" w:sz="0" w:space="0" w:color="auto"/>
            <w:right w:val="none" w:sz="0" w:space="0" w:color="auto"/>
          </w:divBdr>
        </w:div>
        <w:div w:id="317467093">
          <w:marLeft w:val="0"/>
          <w:marRight w:val="0"/>
          <w:marTop w:val="0"/>
          <w:marBottom w:val="0"/>
          <w:divBdr>
            <w:top w:val="none" w:sz="0" w:space="0" w:color="auto"/>
            <w:left w:val="none" w:sz="0" w:space="0" w:color="auto"/>
            <w:bottom w:val="none" w:sz="0" w:space="0" w:color="auto"/>
            <w:right w:val="none" w:sz="0" w:space="0" w:color="auto"/>
          </w:divBdr>
        </w:div>
        <w:div w:id="1626689577">
          <w:marLeft w:val="0"/>
          <w:marRight w:val="0"/>
          <w:marTop w:val="0"/>
          <w:marBottom w:val="0"/>
          <w:divBdr>
            <w:top w:val="none" w:sz="0" w:space="0" w:color="auto"/>
            <w:left w:val="none" w:sz="0" w:space="0" w:color="auto"/>
            <w:bottom w:val="none" w:sz="0" w:space="0" w:color="auto"/>
            <w:right w:val="none" w:sz="0" w:space="0" w:color="auto"/>
          </w:divBdr>
        </w:div>
      </w:divsChild>
    </w:div>
    <w:div w:id="1501502694">
      <w:bodyDiv w:val="1"/>
      <w:marLeft w:val="0"/>
      <w:marRight w:val="0"/>
      <w:marTop w:val="0"/>
      <w:marBottom w:val="0"/>
      <w:divBdr>
        <w:top w:val="none" w:sz="0" w:space="0" w:color="auto"/>
        <w:left w:val="none" w:sz="0" w:space="0" w:color="auto"/>
        <w:bottom w:val="none" w:sz="0" w:space="0" w:color="auto"/>
        <w:right w:val="none" w:sz="0" w:space="0" w:color="auto"/>
      </w:divBdr>
    </w:div>
    <w:div w:id="1785541833">
      <w:bodyDiv w:val="1"/>
      <w:marLeft w:val="0"/>
      <w:marRight w:val="0"/>
      <w:marTop w:val="0"/>
      <w:marBottom w:val="0"/>
      <w:divBdr>
        <w:top w:val="none" w:sz="0" w:space="0" w:color="auto"/>
        <w:left w:val="none" w:sz="0" w:space="0" w:color="auto"/>
        <w:bottom w:val="none" w:sz="0" w:space="0" w:color="auto"/>
        <w:right w:val="none" w:sz="0" w:space="0" w:color="auto"/>
      </w:divBdr>
    </w:div>
    <w:div w:id="1935743430">
      <w:bodyDiv w:val="1"/>
      <w:marLeft w:val="0"/>
      <w:marRight w:val="0"/>
      <w:marTop w:val="0"/>
      <w:marBottom w:val="0"/>
      <w:divBdr>
        <w:top w:val="none" w:sz="0" w:space="0" w:color="auto"/>
        <w:left w:val="none" w:sz="0" w:space="0" w:color="auto"/>
        <w:bottom w:val="none" w:sz="0" w:space="0" w:color="auto"/>
        <w:right w:val="none" w:sz="0" w:space="0" w:color="auto"/>
      </w:divBdr>
    </w:div>
    <w:div w:id="2008286742">
      <w:bodyDiv w:val="1"/>
      <w:marLeft w:val="0"/>
      <w:marRight w:val="0"/>
      <w:marTop w:val="0"/>
      <w:marBottom w:val="0"/>
      <w:divBdr>
        <w:top w:val="none" w:sz="0" w:space="0" w:color="auto"/>
        <w:left w:val="none" w:sz="0" w:space="0" w:color="auto"/>
        <w:bottom w:val="none" w:sz="0" w:space="0" w:color="auto"/>
        <w:right w:val="none" w:sz="0" w:space="0" w:color="auto"/>
      </w:divBdr>
    </w:div>
    <w:div w:id="21387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s.ua.es/proyectosarquitectonic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cp:lastPrinted>2019-12-04T08:30:00Z</cp:lastPrinted>
  <dcterms:created xsi:type="dcterms:W3CDTF">2020-07-21T17:57:00Z</dcterms:created>
  <dcterms:modified xsi:type="dcterms:W3CDTF">2020-07-21T17:58:00Z</dcterms:modified>
</cp:coreProperties>
</file>