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EAF" w:rsidRPr="003F3EAF" w:rsidRDefault="003F3EAF" w:rsidP="001F546B">
      <w:pPr>
        <w:jc w:val="both"/>
        <w:rPr>
          <w:rFonts w:ascii="Arial" w:hAnsi="Arial" w:cs="Arial"/>
          <w:sz w:val="25"/>
          <w:szCs w:val="25"/>
          <w:lang w:val="en-GB"/>
        </w:rPr>
      </w:pPr>
      <w:r w:rsidRPr="003F3EAF">
        <w:rPr>
          <w:rFonts w:ascii="Arial" w:hAnsi="Arial" w:cs="Arial"/>
          <w:sz w:val="25"/>
          <w:szCs w:val="25"/>
          <w:lang w:val="en-GB"/>
        </w:rPr>
        <w:t>PROYECTOS ARQUITECTÓNICOS 4 + 6 – GRUPO INTERNACIONAL 2020/21</w:t>
      </w:r>
    </w:p>
    <w:p w:rsidR="003F3EAF" w:rsidRDefault="003F3EAF" w:rsidP="001F546B">
      <w:pPr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3F3EAF" w:rsidRDefault="003F3EAF" w:rsidP="001F546B">
      <w:pPr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0758F0" w:rsidRPr="00826A00" w:rsidRDefault="000758F0" w:rsidP="001F546B">
      <w:pPr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  <w:proofErr w:type="spellStart"/>
      <w:r w:rsidRPr="00826A00">
        <w:rPr>
          <w:rFonts w:ascii="Arial" w:hAnsi="Arial" w:cs="Arial"/>
          <w:b/>
          <w:bCs/>
          <w:sz w:val="44"/>
          <w:szCs w:val="44"/>
          <w:lang w:val="en-GB"/>
        </w:rPr>
        <w:t>UNIVERSITY</w:t>
      </w:r>
      <w:r w:rsidRPr="00826A00">
        <w:rPr>
          <w:rFonts w:ascii="Arial" w:hAnsi="Arial" w:cs="Arial"/>
          <w:sz w:val="44"/>
          <w:szCs w:val="44"/>
          <w:lang w:val="en-GB"/>
        </w:rPr>
        <w:t>ofUniversities</w:t>
      </w:r>
      <w:proofErr w:type="spellEnd"/>
      <w:r w:rsidR="009044B5" w:rsidRPr="00826A00">
        <w:rPr>
          <w:rFonts w:ascii="Arial" w:hAnsi="Arial" w:cs="Arial"/>
          <w:sz w:val="44"/>
          <w:szCs w:val="44"/>
          <w:lang w:val="en-GB"/>
        </w:rPr>
        <w:t xml:space="preserve"> </w:t>
      </w:r>
      <w:r w:rsidR="00CC50DC" w:rsidRPr="00826A00">
        <w:rPr>
          <w:rFonts w:ascii="Arial" w:hAnsi="Arial" w:cs="Arial"/>
          <w:sz w:val="44"/>
          <w:szCs w:val="44"/>
          <w:lang w:val="en-GB"/>
        </w:rPr>
        <w:t>[</w:t>
      </w:r>
      <w:r w:rsidR="00CC50DC" w:rsidRPr="00826A00">
        <w:rPr>
          <w:rFonts w:ascii="Arial" w:hAnsi="Arial" w:cs="Arial"/>
          <w:b/>
          <w:bCs/>
          <w:sz w:val="44"/>
          <w:szCs w:val="44"/>
          <w:lang w:val="en-GB"/>
        </w:rPr>
        <w:t>UOU</w:t>
      </w:r>
      <w:r w:rsidR="00CC50DC" w:rsidRPr="00826A00">
        <w:rPr>
          <w:rFonts w:ascii="Arial" w:hAnsi="Arial" w:cs="Arial"/>
          <w:sz w:val="44"/>
          <w:szCs w:val="44"/>
          <w:lang w:val="en-GB"/>
        </w:rPr>
        <w:t xml:space="preserve">] </w:t>
      </w:r>
      <w:r w:rsidR="009044B5" w:rsidRPr="00826A00">
        <w:rPr>
          <w:rFonts w:ascii="Arial" w:hAnsi="Arial" w:cs="Arial"/>
          <w:sz w:val="44"/>
          <w:szCs w:val="44"/>
          <w:lang w:val="en-GB"/>
        </w:rPr>
        <w:t>/</w:t>
      </w:r>
      <w:r w:rsidR="00826A00" w:rsidRPr="00826A00">
        <w:rPr>
          <w:rFonts w:ascii="Arial" w:hAnsi="Arial" w:cs="Arial"/>
          <w:sz w:val="44"/>
          <w:szCs w:val="44"/>
          <w:lang w:val="en-GB"/>
        </w:rPr>
        <w:t xml:space="preserve"> concept</w:t>
      </w:r>
      <w:r w:rsidR="009044B5" w:rsidRPr="00826A00">
        <w:rPr>
          <w:rFonts w:ascii="Arial" w:hAnsi="Arial" w:cs="Arial"/>
          <w:sz w:val="44"/>
          <w:szCs w:val="44"/>
          <w:lang w:val="en-GB"/>
        </w:rPr>
        <w:t xml:space="preserve"> </w:t>
      </w:r>
      <w:r w:rsidR="00CC50DC" w:rsidRPr="00826A00">
        <w:rPr>
          <w:rFonts w:ascii="Arial" w:hAnsi="Arial" w:cs="Arial"/>
          <w:sz w:val="44"/>
          <w:szCs w:val="44"/>
          <w:lang w:val="en-GB"/>
        </w:rPr>
        <w:t>v2</w:t>
      </w:r>
    </w:p>
    <w:p w:rsidR="00422400" w:rsidRPr="00CC50DC" w:rsidRDefault="00B03AD3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Defining</w:t>
      </w:r>
      <w:r w:rsidR="00BD2A31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sz w:val="21"/>
          <w:szCs w:val="21"/>
          <w:lang w:val="en-GB"/>
        </w:rPr>
        <w:t>the</w:t>
      </w:r>
      <w:r w:rsidR="00422400" w:rsidRPr="00CC50DC">
        <w:rPr>
          <w:rFonts w:ascii="Arial" w:hAnsi="Arial" w:cs="Arial"/>
          <w:sz w:val="21"/>
          <w:szCs w:val="21"/>
          <w:lang w:val="en-GB"/>
        </w:rPr>
        <w:t xml:space="preserve"> basis </w:t>
      </w:r>
      <w:r w:rsidR="00AF4D40" w:rsidRPr="00CC50DC">
        <w:rPr>
          <w:rFonts w:ascii="Arial" w:hAnsi="Arial" w:cs="Arial"/>
          <w:sz w:val="21"/>
          <w:szCs w:val="21"/>
          <w:lang w:val="en-GB"/>
        </w:rPr>
        <w:t>for</w:t>
      </w:r>
      <w:r w:rsidR="00422400" w:rsidRPr="00CC50DC">
        <w:rPr>
          <w:rFonts w:ascii="Arial" w:hAnsi="Arial" w:cs="Arial"/>
          <w:sz w:val="21"/>
          <w:szCs w:val="21"/>
          <w:lang w:val="en-GB"/>
        </w:rPr>
        <w:t xml:space="preserve"> the </w:t>
      </w:r>
      <w:r w:rsidR="00A82548" w:rsidRPr="00CC50DC">
        <w:rPr>
          <w:rFonts w:ascii="Arial" w:hAnsi="Arial" w:cs="Arial"/>
          <w:sz w:val="21"/>
          <w:szCs w:val="21"/>
          <w:lang w:val="en-GB"/>
        </w:rPr>
        <w:t xml:space="preserve">KA2 </w:t>
      </w:r>
      <w:r w:rsidR="00422400" w:rsidRPr="00CC50DC">
        <w:rPr>
          <w:rFonts w:ascii="Arial" w:hAnsi="Arial" w:cs="Arial"/>
          <w:sz w:val="21"/>
          <w:szCs w:val="21"/>
          <w:lang w:val="en-GB"/>
        </w:rPr>
        <w:t xml:space="preserve">ERASMUS </w:t>
      </w:r>
      <w:r w:rsidR="00BD2A31" w:rsidRPr="00CC50DC">
        <w:rPr>
          <w:rFonts w:ascii="Arial" w:hAnsi="Arial" w:cs="Arial"/>
          <w:sz w:val="21"/>
          <w:szCs w:val="21"/>
          <w:lang w:val="en-GB"/>
        </w:rPr>
        <w:t xml:space="preserve">Project on the International Teaching </w:t>
      </w:r>
      <w:r w:rsidR="000D05E3" w:rsidRPr="00CC50DC">
        <w:rPr>
          <w:rFonts w:ascii="Arial" w:hAnsi="Arial" w:cs="Arial"/>
          <w:sz w:val="21"/>
          <w:szCs w:val="21"/>
          <w:lang w:val="en-GB"/>
        </w:rPr>
        <w:t xml:space="preserve">of </w:t>
      </w:r>
      <w:r w:rsidR="00BD2A31" w:rsidRPr="00CC50DC">
        <w:rPr>
          <w:rFonts w:ascii="Arial" w:hAnsi="Arial" w:cs="Arial"/>
          <w:sz w:val="21"/>
          <w:szCs w:val="21"/>
          <w:lang w:val="en-GB"/>
        </w:rPr>
        <w:t>Architecture.</w:t>
      </w:r>
    </w:p>
    <w:p w:rsidR="00422400" w:rsidRPr="00CC50DC" w:rsidRDefault="00422400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422400" w:rsidRPr="00CC50DC" w:rsidRDefault="00422400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512A6" w:rsidRPr="00CC50DC" w:rsidRDefault="000512A6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16003" w:rsidRPr="00CC50DC" w:rsidRDefault="00016003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A7522" w:rsidRPr="00CC50DC" w:rsidRDefault="003A7522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512A6" w:rsidRPr="00CC50DC" w:rsidRDefault="000512A6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A82548" w:rsidRPr="00CC50DC" w:rsidRDefault="00A82548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March 2020 </w:t>
      </w:r>
      <w:r w:rsidR="00186139" w:rsidRPr="00CC50DC">
        <w:rPr>
          <w:rFonts w:ascii="Arial" w:hAnsi="Arial" w:cs="Arial"/>
          <w:sz w:val="21"/>
          <w:szCs w:val="21"/>
          <w:lang w:val="en-GB"/>
        </w:rPr>
        <w:t xml:space="preserve">gave us an opportunity: to stop for a while and reflect on the pace of our daily routine and lives. It 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was </w:t>
      </w:r>
      <w:r w:rsidR="00186139" w:rsidRPr="00CC50DC">
        <w:rPr>
          <w:rFonts w:ascii="Arial" w:hAnsi="Arial" w:cs="Arial"/>
          <w:sz w:val="21"/>
          <w:szCs w:val="21"/>
          <w:lang w:val="en-GB"/>
        </w:rPr>
        <w:t>the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beginning of a new way of thinking. </w:t>
      </w:r>
      <w:r w:rsidR="0022087C" w:rsidRPr="00CC50DC">
        <w:rPr>
          <w:rFonts w:ascii="Arial" w:hAnsi="Arial" w:cs="Arial"/>
          <w:sz w:val="21"/>
          <w:szCs w:val="21"/>
          <w:lang w:val="en-GB"/>
        </w:rPr>
        <w:t>If t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he pandemic provoked </w:t>
      </w:r>
      <w:r w:rsidR="00DA2899" w:rsidRPr="00CC50DC">
        <w:rPr>
          <w:rFonts w:ascii="Arial" w:hAnsi="Arial" w:cs="Arial"/>
          <w:sz w:val="21"/>
          <w:szCs w:val="21"/>
          <w:lang w:val="en-GB"/>
        </w:rPr>
        <w:t xml:space="preserve">instant changes in our lives </w:t>
      </w:r>
      <w:r w:rsidRPr="00CC50DC">
        <w:rPr>
          <w:rFonts w:ascii="Arial" w:hAnsi="Arial" w:cs="Arial"/>
          <w:sz w:val="21"/>
          <w:szCs w:val="21"/>
          <w:lang w:val="en-GB"/>
        </w:rPr>
        <w:t>f</w:t>
      </w:r>
      <w:r w:rsidR="0022087C" w:rsidRPr="00CC50DC">
        <w:rPr>
          <w:rFonts w:ascii="Arial" w:hAnsi="Arial" w:cs="Arial"/>
          <w:sz w:val="21"/>
          <w:szCs w:val="21"/>
          <w:lang w:val="en-GB"/>
        </w:rPr>
        <w:t xml:space="preserve">rom its </w:t>
      </w:r>
      <w:r w:rsidRPr="00CC50DC">
        <w:rPr>
          <w:rFonts w:ascii="Arial" w:hAnsi="Arial" w:cs="Arial"/>
          <w:sz w:val="21"/>
          <w:szCs w:val="21"/>
          <w:lang w:val="en-GB"/>
        </w:rPr>
        <w:t>very beginning, with the pass of the months</w:t>
      </w:r>
      <w:r w:rsidR="00DA2899" w:rsidRPr="00CC50DC">
        <w:rPr>
          <w:rFonts w:ascii="Arial" w:hAnsi="Arial" w:cs="Arial"/>
          <w:sz w:val="21"/>
          <w:szCs w:val="21"/>
          <w:lang w:val="en-GB"/>
        </w:rPr>
        <w:t>,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it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became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clear that </w:t>
      </w:r>
      <w:r w:rsidR="0022087C" w:rsidRPr="00CC50DC">
        <w:rPr>
          <w:rFonts w:ascii="Arial" w:hAnsi="Arial" w:cs="Arial"/>
          <w:sz w:val="21"/>
          <w:szCs w:val="21"/>
          <w:lang w:val="en-GB"/>
        </w:rPr>
        <w:t>many of the</w:t>
      </w:r>
      <w:r w:rsidR="00DA2899" w:rsidRPr="00CC50DC">
        <w:rPr>
          <w:rFonts w:ascii="Arial" w:hAnsi="Arial" w:cs="Arial"/>
          <w:sz w:val="21"/>
          <w:szCs w:val="21"/>
          <w:lang w:val="en-GB"/>
        </w:rPr>
        <w:t>se changes</w:t>
      </w:r>
      <w:r w:rsidR="0022087C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we</w:t>
      </w:r>
      <w:r w:rsidR="00032119" w:rsidRPr="00CC50DC">
        <w:rPr>
          <w:rFonts w:ascii="Arial" w:hAnsi="Arial" w:cs="Arial"/>
          <w:sz w:val="21"/>
          <w:szCs w:val="21"/>
          <w:lang w:val="en-GB"/>
        </w:rPr>
        <w:t>re</w:t>
      </w:r>
      <w:r w:rsidR="0022087C" w:rsidRPr="00CC50DC">
        <w:rPr>
          <w:rFonts w:ascii="Arial" w:hAnsi="Arial" w:cs="Arial"/>
          <w:sz w:val="21"/>
          <w:szCs w:val="21"/>
          <w:lang w:val="en-GB"/>
        </w:rPr>
        <w:t xml:space="preserve"> not </w:t>
      </w:r>
      <w:r w:rsidR="00032119" w:rsidRPr="00CC50DC">
        <w:rPr>
          <w:rFonts w:ascii="Arial" w:hAnsi="Arial" w:cs="Arial"/>
          <w:sz w:val="21"/>
          <w:szCs w:val="21"/>
          <w:lang w:val="en-GB"/>
        </w:rPr>
        <w:t>transient</w:t>
      </w:r>
      <w:r w:rsidR="00DA2899" w:rsidRPr="00CC50DC">
        <w:rPr>
          <w:rFonts w:ascii="Arial" w:hAnsi="Arial" w:cs="Arial"/>
          <w:sz w:val="21"/>
          <w:szCs w:val="21"/>
          <w:lang w:val="en-GB"/>
        </w:rPr>
        <w:t>.</w:t>
      </w:r>
      <w:r w:rsidR="00810A77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They</w:t>
      </w:r>
      <w:r w:rsidR="00810A77" w:rsidRPr="00CC50DC">
        <w:rPr>
          <w:rFonts w:ascii="Arial" w:hAnsi="Arial" w:cs="Arial"/>
          <w:sz w:val="21"/>
          <w:szCs w:val="21"/>
          <w:lang w:val="en-GB"/>
        </w:rPr>
        <w:t xml:space="preserve"> will remain</w:t>
      </w:r>
      <w:r w:rsidR="00DA2899" w:rsidRPr="00CC50DC">
        <w:rPr>
          <w:rFonts w:ascii="Arial" w:hAnsi="Arial" w:cs="Arial"/>
          <w:sz w:val="21"/>
          <w:szCs w:val="21"/>
          <w:lang w:val="en-GB"/>
        </w:rPr>
        <w:t xml:space="preserve"> with us and</w:t>
      </w:r>
      <w:r w:rsidR="0003211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w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e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will</w:t>
      </w:r>
      <w:r w:rsidR="0022087C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need to </w:t>
      </w:r>
      <w:r w:rsidR="00810A77" w:rsidRPr="00CC50DC">
        <w:rPr>
          <w:rFonts w:ascii="Arial" w:hAnsi="Arial" w:cs="Arial"/>
          <w:sz w:val="21"/>
          <w:szCs w:val="21"/>
          <w:lang w:val="en-GB"/>
        </w:rPr>
        <w:t>work with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a </w:t>
      </w:r>
      <w:r w:rsidR="00186139" w:rsidRPr="00CC50DC">
        <w:rPr>
          <w:rFonts w:ascii="Arial" w:hAnsi="Arial" w:cs="Arial"/>
          <w:sz w:val="21"/>
          <w:szCs w:val="21"/>
          <w:lang w:val="en-GB"/>
        </w:rPr>
        <w:t>“</w:t>
      </w:r>
      <w:r w:rsidRPr="00CC50DC">
        <w:rPr>
          <w:rFonts w:ascii="Arial" w:hAnsi="Arial" w:cs="Arial"/>
          <w:sz w:val="21"/>
          <w:szCs w:val="21"/>
          <w:lang w:val="en-GB"/>
        </w:rPr>
        <w:t>new normality</w:t>
      </w:r>
      <w:r w:rsidR="00186139" w:rsidRPr="00CC50DC">
        <w:rPr>
          <w:rFonts w:ascii="Arial" w:hAnsi="Arial" w:cs="Arial"/>
          <w:sz w:val="21"/>
          <w:szCs w:val="21"/>
          <w:lang w:val="en-GB"/>
        </w:rPr>
        <w:t>”</w:t>
      </w:r>
      <w:r w:rsidRPr="00CC50DC">
        <w:rPr>
          <w:rFonts w:ascii="Arial" w:hAnsi="Arial" w:cs="Arial"/>
          <w:sz w:val="21"/>
          <w:szCs w:val="21"/>
          <w:lang w:val="en-GB"/>
        </w:rPr>
        <w:t>.</w:t>
      </w:r>
    </w:p>
    <w:p w:rsidR="00A82548" w:rsidRPr="00CC50DC" w:rsidRDefault="00A82548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365A7" w:rsidRPr="00CC50DC" w:rsidRDefault="00F47D7B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This text is a refle</w:t>
      </w:r>
      <w:r w:rsidR="000F5A1D" w:rsidRPr="00CC50DC">
        <w:rPr>
          <w:rFonts w:ascii="Arial" w:hAnsi="Arial" w:cs="Arial"/>
          <w:sz w:val="21"/>
          <w:szCs w:val="21"/>
          <w:lang w:val="en-GB"/>
        </w:rPr>
        <w:t>ct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ion on the </w:t>
      </w:r>
      <w:r w:rsidR="000365A7" w:rsidRPr="00CC50DC">
        <w:rPr>
          <w:rFonts w:ascii="Arial" w:hAnsi="Arial" w:cs="Arial"/>
          <w:b/>
          <w:bCs/>
          <w:sz w:val="21"/>
          <w:szCs w:val="21"/>
          <w:lang w:val="en-GB"/>
        </w:rPr>
        <w:t>opportunities</w:t>
      </w:r>
      <w:r w:rsidR="000E1DE4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4269D8" w:rsidRPr="00CC50DC">
        <w:rPr>
          <w:rFonts w:ascii="Arial" w:hAnsi="Arial" w:cs="Arial"/>
          <w:sz w:val="21"/>
          <w:szCs w:val="21"/>
          <w:lang w:val="en-GB"/>
        </w:rPr>
        <w:t>that</w:t>
      </w:r>
      <w:r w:rsidR="007A7D3F" w:rsidRPr="00CC50DC">
        <w:rPr>
          <w:rFonts w:ascii="Arial" w:hAnsi="Arial" w:cs="Arial"/>
          <w:sz w:val="21"/>
          <w:szCs w:val="21"/>
          <w:lang w:val="en-GB"/>
        </w:rPr>
        <w:t xml:space="preserve"> have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0E1DE4" w:rsidRPr="00CC50DC">
        <w:rPr>
          <w:rFonts w:ascii="Arial" w:hAnsi="Arial" w:cs="Arial"/>
          <w:sz w:val="21"/>
          <w:szCs w:val="21"/>
          <w:lang w:val="en-GB"/>
        </w:rPr>
        <w:t xml:space="preserve">emerged </w:t>
      </w:r>
      <w:r w:rsidR="007A7D3F" w:rsidRPr="00CC50DC">
        <w:rPr>
          <w:rFonts w:ascii="Arial" w:hAnsi="Arial" w:cs="Arial"/>
          <w:sz w:val="21"/>
          <w:szCs w:val="21"/>
          <w:lang w:val="en-GB"/>
        </w:rPr>
        <w:t>from</w:t>
      </w:r>
      <w:r w:rsidR="00377683" w:rsidRPr="00CC50DC">
        <w:rPr>
          <w:rFonts w:ascii="Arial" w:hAnsi="Arial" w:cs="Arial"/>
          <w:sz w:val="21"/>
          <w:szCs w:val="21"/>
          <w:lang w:val="en-GB"/>
        </w:rPr>
        <w:t xml:space="preserve"> the confinement 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for </w:t>
      </w:r>
      <w:r w:rsidR="000365A7" w:rsidRPr="00CC50DC">
        <w:rPr>
          <w:rFonts w:ascii="Arial" w:hAnsi="Arial" w:cs="Arial"/>
          <w:sz w:val="21"/>
          <w:szCs w:val="21"/>
          <w:lang w:val="en-GB"/>
        </w:rPr>
        <w:t>the</w:t>
      </w:r>
      <w:r w:rsidR="000365A7" w:rsidRPr="00CC50DC">
        <w:rPr>
          <w:rFonts w:ascii="Arial" w:hAnsi="Arial" w:cs="Arial"/>
          <w:i/>
          <w:iCs/>
          <w:sz w:val="21"/>
          <w:szCs w:val="21"/>
          <w:lang w:val="en-GB"/>
        </w:rPr>
        <w:t xml:space="preserve"> </w:t>
      </w:r>
      <w:r w:rsidR="000365A7" w:rsidRPr="00CC50D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>Internationalization of Teaching Architecture</w:t>
      </w:r>
      <w:r w:rsidR="000365A7" w:rsidRPr="00CC50DC">
        <w:rPr>
          <w:rFonts w:ascii="Arial" w:hAnsi="Arial" w:cs="Arial"/>
          <w:sz w:val="21"/>
          <w:szCs w:val="21"/>
          <w:lang w:val="en-GB"/>
        </w:rPr>
        <w:t xml:space="preserve"> in time of pandemic.</w:t>
      </w:r>
    </w:p>
    <w:p w:rsidR="003D4BF3" w:rsidRPr="00CC50DC" w:rsidRDefault="003D4BF3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D80EAE" w:rsidRPr="00CC50DC" w:rsidRDefault="004269D8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Therefore</w:t>
      </w:r>
      <w:r w:rsidR="007A7D3F" w:rsidRPr="00CC50DC">
        <w:rPr>
          <w:rFonts w:ascii="Arial" w:hAnsi="Arial" w:cs="Arial"/>
          <w:sz w:val="21"/>
          <w:szCs w:val="21"/>
          <w:lang w:val="en-GB"/>
        </w:rPr>
        <w:t>,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D80EAE" w:rsidRPr="00CC50DC">
        <w:rPr>
          <w:rFonts w:ascii="Arial" w:hAnsi="Arial" w:cs="Arial"/>
          <w:sz w:val="21"/>
          <w:szCs w:val="21"/>
          <w:lang w:val="en-GB"/>
        </w:rPr>
        <w:t xml:space="preserve">it is important to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state</w:t>
      </w:r>
      <w:r w:rsidR="00D80EAE" w:rsidRPr="00CC50DC">
        <w:rPr>
          <w:rFonts w:ascii="Arial" w:hAnsi="Arial" w:cs="Arial"/>
          <w:sz w:val="21"/>
          <w:szCs w:val="21"/>
          <w:lang w:val="en-GB"/>
        </w:rPr>
        <w:t xml:space="preserve"> that</w:t>
      </w:r>
      <w:r w:rsidR="00401725" w:rsidRPr="00CC50DC">
        <w:rPr>
          <w:rFonts w:ascii="Arial" w:hAnsi="Arial" w:cs="Arial"/>
          <w:sz w:val="21"/>
          <w:szCs w:val="21"/>
          <w:lang w:val="en-GB"/>
        </w:rPr>
        <w:t xml:space="preserve"> here,</w:t>
      </w:r>
      <w:r w:rsidR="00D80EAE" w:rsidRPr="00CC50DC">
        <w:rPr>
          <w:rFonts w:ascii="Arial" w:hAnsi="Arial" w:cs="Arial"/>
          <w:sz w:val="21"/>
          <w:szCs w:val="21"/>
          <w:lang w:val="en-GB"/>
        </w:rPr>
        <w:t xml:space="preserve"> the online teaching is a tool to reach our</w:t>
      </w:r>
      <w:r w:rsidR="00401725" w:rsidRPr="00CC50DC">
        <w:rPr>
          <w:rFonts w:ascii="Arial" w:hAnsi="Arial" w:cs="Arial"/>
          <w:sz w:val="21"/>
          <w:szCs w:val="21"/>
          <w:lang w:val="en-GB"/>
        </w:rPr>
        <w:t xml:space="preserve"> final</w:t>
      </w:r>
      <w:r w:rsidR="00D80EAE" w:rsidRPr="00CC50DC">
        <w:rPr>
          <w:rFonts w:ascii="Arial" w:hAnsi="Arial" w:cs="Arial"/>
          <w:sz w:val="21"/>
          <w:szCs w:val="21"/>
          <w:lang w:val="en-GB"/>
        </w:rPr>
        <w:t xml:space="preserve"> interest</w:t>
      </w:r>
      <w:r w:rsidR="00401725" w:rsidRPr="00CC50DC">
        <w:rPr>
          <w:rFonts w:ascii="Arial" w:hAnsi="Arial" w:cs="Arial"/>
          <w:sz w:val="21"/>
          <w:szCs w:val="21"/>
          <w:lang w:val="en-GB"/>
        </w:rPr>
        <w:t>:</w:t>
      </w:r>
      <w:r w:rsidR="00D80EAE" w:rsidRPr="00CC50DC">
        <w:rPr>
          <w:rFonts w:ascii="Arial" w:hAnsi="Arial" w:cs="Arial"/>
          <w:sz w:val="21"/>
          <w:szCs w:val="21"/>
          <w:lang w:val="en-GB"/>
        </w:rPr>
        <w:t xml:space="preserve"> We are</w:t>
      </w:r>
      <w:r w:rsidR="00860330" w:rsidRPr="00CC50DC">
        <w:rPr>
          <w:rFonts w:ascii="Arial" w:hAnsi="Arial" w:cs="Arial"/>
          <w:sz w:val="21"/>
          <w:szCs w:val="21"/>
          <w:lang w:val="en-GB"/>
        </w:rPr>
        <w:t xml:space="preserve"> dealing with a </w:t>
      </w:r>
      <w:r w:rsidR="00186139" w:rsidRPr="00CC50DC">
        <w:rPr>
          <w:rFonts w:ascii="Arial" w:hAnsi="Arial" w:cs="Arial"/>
          <w:sz w:val="21"/>
          <w:szCs w:val="21"/>
          <w:lang w:val="en-GB"/>
        </w:rPr>
        <w:t>deeper</w:t>
      </w:r>
      <w:r w:rsidR="00860330" w:rsidRPr="00CC50DC">
        <w:rPr>
          <w:rFonts w:ascii="Arial" w:hAnsi="Arial" w:cs="Arial"/>
          <w:sz w:val="21"/>
          <w:szCs w:val="21"/>
          <w:lang w:val="en-GB"/>
        </w:rPr>
        <w:t xml:space="preserve"> definition of Internationalization that goes beyond teaching in English to ERASMUS students</w:t>
      </w:r>
      <w:r w:rsidR="00186139" w:rsidRPr="00CC50DC">
        <w:rPr>
          <w:rFonts w:ascii="Arial" w:hAnsi="Arial" w:cs="Arial"/>
          <w:sz w:val="21"/>
          <w:szCs w:val="21"/>
          <w:lang w:val="en-GB"/>
        </w:rPr>
        <w:t xml:space="preserve"> in a single local culture</w:t>
      </w:r>
      <w:r w:rsidR="00860330" w:rsidRPr="00CC50DC">
        <w:rPr>
          <w:rFonts w:ascii="Arial" w:hAnsi="Arial" w:cs="Arial"/>
          <w:sz w:val="21"/>
          <w:szCs w:val="21"/>
          <w:lang w:val="en-GB"/>
        </w:rPr>
        <w:t>.</w:t>
      </w:r>
    </w:p>
    <w:p w:rsidR="00860330" w:rsidRPr="00CC50DC" w:rsidRDefault="00860330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7A7D3F" w:rsidRPr="00CC50DC" w:rsidRDefault="007A7D3F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D05E3" w:rsidRPr="00CC50DC" w:rsidRDefault="000D05E3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7A7D3F" w:rsidRPr="00CC50DC" w:rsidRDefault="006A068C" w:rsidP="001F546B">
      <w:pPr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CC50DC">
        <w:rPr>
          <w:rFonts w:ascii="Arial" w:hAnsi="Arial" w:cs="Arial"/>
          <w:b/>
          <w:bCs/>
          <w:sz w:val="21"/>
          <w:szCs w:val="21"/>
          <w:lang w:val="en-GB"/>
        </w:rPr>
        <w:t>International</w:t>
      </w:r>
      <w:r w:rsidR="007A7D3F" w:rsidRPr="00CC50DC">
        <w:rPr>
          <w:rFonts w:ascii="Arial" w:hAnsi="Arial" w:cs="Arial"/>
          <w:b/>
          <w:bCs/>
          <w:sz w:val="21"/>
          <w:szCs w:val="21"/>
          <w:lang w:val="en-GB"/>
        </w:rPr>
        <w:t xml:space="preserve"> Design Studio at Alicante University</w:t>
      </w:r>
    </w:p>
    <w:p w:rsidR="00C17826" w:rsidRPr="00CC50DC" w:rsidRDefault="006A068C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Our</w:t>
      </w:r>
      <w:r w:rsidR="002068C7" w:rsidRPr="00CC50DC">
        <w:rPr>
          <w:rFonts w:ascii="Arial" w:hAnsi="Arial" w:cs="Arial"/>
          <w:sz w:val="21"/>
          <w:szCs w:val="21"/>
          <w:lang w:val="en-GB"/>
        </w:rPr>
        <w:t xml:space="preserve"> current academic year 2019/20 </w:t>
      </w:r>
      <w:r w:rsidR="00DA2899" w:rsidRPr="00CC50DC">
        <w:rPr>
          <w:rFonts w:ascii="Arial" w:hAnsi="Arial" w:cs="Arial"/>
          <w:sz w:val="21"/>
          <w:szCs w:val="21"/>
          <w:lang w:val="en-GB"/>
        </w:rPr>
        <w:t>has</w:t>
      </w:r>
      <w:r w:rsidR="002068C7" w:rsidRPr="00CC50DC">
        <w:rPr>
          <w:rFonts w:ascii="Arial" w:hAnsi="Arial" w:cs="Arial"/>
          <w:sz w:val="21"/>
          <w:szCs w:val="21"/>
          <w:lang w:val="en-GB"/>
        </w:rPr>
        <w:t xml:space="preserve"> finished with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a</w:t>
      </w:r>
      <w:r w:rsidR="000D4FC1" w:rsidRPr="00CC50DC">
        <w:rPr>
          <w:rFonts w:ascii="Arial" w:hAnsi="Arial" w:cs="Arial"/>
          <w:sz w:val="21"/>
          <w:szCs w:val="21"/>
          <w:lang w:val="en-GB"/>
        </w:rPr>
        <w:t xml:space="preserve"> debate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between </w:t>
      </w:r>
      <w:r w:rsidR="002819EC" w:rsidRPr="00CC50DC">
        <w:rPr>
          <w:rFonts w:ascii="Arial" w:hAnsi="Arial" w:cs="Arial"/>
          <w:sz w:val="21"/>
          <w:szCs w:val="21"/>
          <w:lang w:val="en-GB"/>
        </w:rPr>
        <w:t>our colleagues,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teachers of architecture</w:t>
      </w:r>
      <w:r w:rsidR="002819EC" w:rsidRPr="00CC50DC">
        <w:rPr>
          <w:rFonts w:ascii="Arial" w:hAnsi="Arial" w:cs="Arial"/>
          <w:sz w:val="21"/>
          <w:szCs w:val="21"/>
          <w:lang w:val="en-GB"/>
        </w:rPr>
        <w:t xml:space="preserve"> design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. </w:t>
      </w:r>
      <w:r w:rsidR="009374AA" w:rsidRPr="00CC50DC">
        <w:rPr>
          <w:rFonts w:ascii="Arial" w:hAnsi="Arial" w:cs="Arial"/>
          <w:sz w:val="21"/>
          <w:szCs w:val="21"/>
          <w:lang w:val="en-GB"/>
        </w:rPr>
        <w:t>M</w:t>
      </w:r>
      <w:r w:rsidR="002819EC" w:rsidRPr="00CC50DC">
        <w:rPr>
          <w:rFonts w:ascii="Arial" w:hAnsi="Arial" w:cs="Arial"/>
          <w:sz w:val="21"/>
          <w:szCs w:val="21"/>
          <w:lang w:val="en-GB"/>
        </w:rPr>
        <w:t>any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of them</w:t>
      </w:r>
      <w:r w:rsidR="002819EC" w:rsidRPr="00CC50DC">
        <w:rPr>
          <w:rFonts w:ascii="Arial" w:hAnsi="Arial" w:cs="Arial"/>
          <w:sz w:val="21"/>
          <w:szCs w:val="21"/>
          <w:lang w:val="en-GB"/>
        </w:rPr>
        <w:t xml:space="preserve"> have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miss</w:t>
      </w:r>
      <w:r w:rsidR="002819EC" w:rsidRPr="00CC50DC">
        <w:rPr>
          <w:rFonts w:ascii="Arial" w:hAnsi="Arial" w:cs="Arial"/>
          <w:sz w:val="21"/>
          <w:szCs w:val="21"/>
          <w:lang w:val="en-GB"/>
        </w:rPr>
        <w:t>ed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the face-to-face </w:t>
      </w:r>
      <w:r w:rsidR="000F5A1D" w:rsidRPr="00CC50DC">
        <w:rPr>
          <w:rFonts w:ascii="Arial" w:hAnsi="Arial" w:cs="Arial"/>
          <w:sz w:val="21"/>
          <w:szCs w:val="21"/>
          <w:lang w:val="en-GB"/>
        </w:rPr>
        <w:t>teaching and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blame</w:t>
      </w:r>
      <w:r w:rsidR="002819EC" w:rsidRPr="00CC50DC">
        <w:rPr>
          <w:rFonts w:ascii="Arial" w:hAnsi="Arial" w:cs="Arial"/>
          <w:sz w:val="21"/>
          <w:szCs w:val="21"/>
          <w:lang w:val="en-GB"/>
        </w:rPr>
        <w:t>d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54DE5" w:rsidRPr="00CC50DC">
        <w:rPr>
          <w:rFonts w:ascii="Arial" w:hAnsi="Arial" w:cs="Arial"/>
          <w:sz w:val="21"/>
          <w:szCs w:val="21"/>
          <w:lang w:val="en-GB"/>
        </w:rPr>
        <w:t>the online teaching for provoking a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distance</w:t>
      </w:r>
      <w:r w:rsidR="002819EC" w:rsidRPr="00CC50DC">
        <w:rPr>
          <w:rFonts w:ascii="Arial" w:hAnsi="Arial" w:cs="Arial"/>
          <w:sz w:val="21"/>
          <w:szCs w:val="21"/>
          <w:lang w:val="en-GB"/>
        </w:rPr>
        <w:t xml:space="preserve"> with the student</w:t>
      </w:r>
      <w:r w:rsidR="00254DE5" w:rsidRPr="00CC50DC">
        <w:rPr>
          <w:rFonts w:ascii="Arial" w:hAnsi="Arial" w:cs="Arial"/>
          <w:sz w:val="21"/>
          <w:szCs w:val="21"/>
          <w:lang w:val="en-GB"/>
        </w:rPr>
        <w:t>s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54DE5" w:rsidRPr="00CC50DC">
        <w:rPr>
          <w:rFonts w:ascii="Arial" w:hAnsi="Arial" w:cs="Arial"/>
          <w:sz w:val="21"/>
          <w:szCs w:val="21"/>
          <w:lang w:val="en-GB"/>
        </w:rPr>
        <w:t xml:space="preserve">that </w:t>
      </w:r>
      <w:r w:rsidR="00C17826" w:rsidRPr="00CC50DC">
        <w:rPr>
          <w:rFonts w:ascii="Arial" w:hAnsi="Arial" w:cs="Arial"/>
          <w:sz w:val="21"/>
          <w:szCs w:val="21"/>
          <w:lang w:val="en-GB"/>
        </w:rPr>
        <w:t>prevented</w:t>
      </w:r>
      <w:r w:rsidR="00254DE5" w:rsidRPr="00CC50DC">
        <w:rPr>
          <w:rFonts w:ascii="Arial" w:hAnsi="Arial" w:cs="Arial"/>
          <w:sz w:val="21"/>
          <w:szCs w:val="21"/>
          <w:lang w:val="en-GB"/>
        </w:rPr>
        <w:t xml:space="preserve"> them </w:t>
      </w:r>
      <w:r w:rsidR="00AF74C0" w:rsidRPr="00CC50DC">
        <w:rPr>
          <w:rFonts w:ascii="Arial" w:hAnsi="Arial" w:cs="Arial"/>
          <w:sz w:val="21"/>
          <w:szCs w:val="21"/>
          <w:lang w:val="en-GB"/>
        </w:rPr>
        <w:t>to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reach the expected results</w:t>
      </w:r>
      <w:r w:rsidR="009374AA" w:rsidRPr="00CC50DC">
        <w:rPr>
          <w:rFonts w:ascii="Arial" w:hAnsi="Arial" w:cs="Arial"/>
          <w:sz w:val="21"/>
          <w:szCs w:val="21"/>
          <w:lang w:val="en-GB"/>
        </w:rPr>
        <w:t>.</w:t>
      </w:r>
    </w:p>
    <w:p w:rsidR="00C17826" w:rsidRPr="00CC50DC" w:rsidRDefault="00C17826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6A068C" w:rsidRPr="00CC50DC" w:rsidRDefault="009374AA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Still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both </w:t>
      </w:r>
      <w:r w:rsidR="00F07CDB" w:rsidRPr="00CC50DC">
        <w:rPr>
          <w:rFonts w:ascii="Arial" w:hAnsi="Arial" w:cs="Arial"/>
          <w:sz w:val="21"/>
          <w:szCs w:val="21"/>
          <w:lang w:val="en-GB"/>
        </w:rPr>
        <w:t>Joaquín Alvado and I</w:t>
      </w:r>
      <w:r w:rsidR="00B92D03" w:rsidRPr="00CC50DC">
        <w:rPr>
          <w:rFonts w:ascii="Arial" w:hAnsi="Arial" w:cs="Arial"/>
          <w:sz w:val="21"/>
          <w:szCs w:val="21"/>
          <w:lang w:val="en-GB"/>
        </w:rPr>
        <w:t>, teachers of the International Design Studio (3</w:t>
      </w:r>
      <w:r w:rsidR="00B92D03" w:rsidRPr="00CC50DC">
        <w:rPr>
          <w:rFonts w:ascii="Arial" w:hAnsi="Arial" w:cs="Arial"/>
          <w:sz w:val="21"/>
          <w:szCs w:val="21"/>
          <w:vertAlign w:val="superscript"/>
          <w:lang w:val="en-GB"/>
        </w:rPr>
        <w:t>rd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and 4</w:t>
      </w:r>
      <w:r w:rsidR="00B92D03" w:rsidRPr="00CC50DC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year), </w:t>
      </w:r>
      <w:r w:rsidRPr="00CC50DC">
        <w:rPr>
          <w:rFonts w:ascii="Arial" w:hAnsi="Arial" w:cs="Arial"/>
          <w:sz w:val="21"/>
          <w:szCs w:val="21"/>
          <w:lang w:val="en-GB"/>
        </w:rPr>
        <w:t>have</w:t>
      </w:r>
      <w:r w:rsidR="006934C1" w:rsidRPr="00CC50DC">
        <w:rPr>
          <w:rFonts w:ascii="Arial" w:hAnsi="Arial" w:cs="Arial"/>
          <w:sz w:val="21"/>
          <w:szCs w:val="21"/>
          <w:lang w:val="en-GB"/>
        </w:rPr>
        <w:t xml:space="preserve"> highly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B92D03" w:rsidRPr="00CC50DC">
        <w:rPr>
          <w:rFonts w:ascii="Arial" w:hAnsi="Arial" w:cs="Arial"/>
          <w:sz w:val="21"/>
          <w:szCs w:val="21"/>
          <w:lang w:val="en-GB"/>
        </w:rPr>
        <w:t>value</w:t>
      </w:r>
      <w:r w:rsidR="006934C1" w:rsidRPr="00CC50DC">
        <w:rPr>
          <w:rFonts w:ascii="Arial" w:hAnsi="Arial" w:cs="Arial"/>
          <w:sz w:val="21"/>
          <w:szCs w:val="21"/>
          <w:lang w:val="en-GB"/>
        </w:rPr>
        <w:t>d</w:t>
      </w:r>
      <w:r w:rsidR="00B92D03" w:rsidRPr="00CC50DC">
        <w:rPr>
          <w:rFonts w:ascii="Arial" w:hAnsi="Arial" w:cs="Arial"/>
          <w:sz w:val="21"/>
          <w:szCs w:val="21"/>
          <w:lang w:val="en-GB"/>
        </w:rPr>
        <w:t xml:space="preserve"> the</w:t>
      </w:r>
      <w:r w:rsidR="002068C7" w:rsidRPr="00CC50DC">
        <w:rPr>
          <w:rFonts w:ascii="Arial" w:hAnsi="Arial" w:cs="Arial"/>
          <w:sz w:val="21"/>
          <w:szCs w:val="21"/>
          <w:lang w:val="en-GB"/>
        </w:rPr>
        <w:t xml:space="preserve"> results</w:t>
      </w:r>
      <w:r w:rsidR="001C6E0E" w:rsidRPr="00CC50DC">
        <w:rPr>
          <w:rFonts w:ascii="Arial" w:hAnsi="Arial" w:cs="Arial"/>
          <w:sz w:val="21"/>
          <w:szCs w:val="21"/>
          <w:lang w:val="en-GB"/>
        </w:rPr>
        <w:t xml:space="preserve"> of our 40 students</w:t>
      </w:r>
      <w:r w:rsidR="00B92D03" w:rsidRPr="00CC50DC">
        <w:rPr>
          <w:rFonts w:ascii="Arial" w:hAnsi="Arial" w:cs="Arial"/>
          <w:sz w:val="21"/>
          <w:szCs w:val="21"/>
          <w:lang w:val="en-GB"/>
        </w:rPr>
        <w:t>.</w:t>
      </w:r>
    </w:p>
    <w:p w:rsidR="006A068C" w:rsidRPr="00CC50DC" w:rsidRDefault="006A068C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033CE7" w:rsidRPr="00CC50DC" w:rsidRDefault="00FA2E93" w:rsidP="001F546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The fact that 2/3 of our students </w:t>
      </w:r>
      <w:r w:rsidR="009374AA" w:rsidRPr="00CC50DC">
        <w:rPr>
          <w:rFonts w:ascii="Arial" w:hAnsi="Arial" w:cs="Arial"/>
          <w:sz w:val="21"/>
          <w:szCs w:val="21"/>
          <w:lang w:val="en-GB"/>
        </w:rPr>
        <w:t>were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ERASMUS</w:t>
      </w:r>
      <w:r w:rsidR="00E0629C" w:rsidRPr="00CC50DC">
        <w:rPr>
          <w:rFonts w:ascii="Arial" w:hAnsi="Arial" w:cs="Arial"/>
          <w:sz w:val="21"/>
          <w:szCs w:val="21"/>
          <w:lang w:val="en-GB"/>
        </w:rPr>
        <w:t>,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 and </w:t>
      </w:r>
      <w:r w:rsidR="006934C1" w:rsidRPr="00CC50DC">
        <w:rPr>
          <w:rFonts w:ascii="Arial" w:hAnsi="Arial" w:cs="Arial"/>
          <w:sz w:val="21"/>
          <w:szCs w:val="21"/>
          <w:lang w:val="en-GB"/>
        </w:rPr>
        <w:t xml:space="preserve">thus returned </w:t>
      </w:r>
      <w:r w:rsidRPr="00CC50DC">
        <w:rPr>
          <w:rFonts w:ascii="Arial" w:hAnsi="Arial" w:cs="Arial"/>
          <w:sz w:val="21"/>
          <w:szCs w:val="21"/>
          <w:lang w:val="en-GB"/>
        </w:rPr>
        <w:t>to their countries as soon as we knew about the immediate</w:t>
      </w:r>
      <w:r w:rsidR="001C6E0E" w:rsidRPr="00CC50DC">
        <w:rPr>
          <w:rFonts w:ascii="Arial" w:hAnsi="Arial" w:cs="Arial"/>
          <w:sz w:val="21"/>
          <w:szCs w:val="21"/>
          <w:lang w:val="en-GB"/>
        </w:rPr>
        <w:t xml:space="preserve"> confinement</w:t>
      </w:r>
      <w:r w:rsidR="007E3EDB" w:rsidRPr="00CC50DC">
        <w:rPr>
          <w:rFonts w:ascii="Arial" w:hAnsi="Arial" w:cs="Arial"/>
          <w:sz w:val="21"/>
          <w:szCs w:val="21"/>
          <w:lang w:val="en-GB"/>
        </w:rPr>
        <w:t xml:space="preserve">, </w:t>
      </w:r>
      <w:r w:rsidRPr="00CC50DC">
        <w:rPr>
          <w:rFonts w:ascii="Arial" w:hAnsi="Arial" w:cs="Arial"/>
          <w:sz w:val="21"/>
          <w:szCs w:val="21"/>
          <w:lang w:val="en-GB"/>
        </w:rPr>
        <w:t>made</w:t>
      </w:r>
      <w:r w:rsidR="006117D9" w:rsidRPr="00CC50DC">
        <w:rPr>
          <w:rFonts w:ascii="Arial" w:hAnsi="Arial" w:cs="Arial"/>
          <w:sz w:val="21"/>
          <w:szCs w:val="21"/>
          <w:lang w:val="en-GB"/>
        </w:rPr>
        <w:t xml:space="preserve"> us 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foresee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an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6117D9" w:rsidRPr="00CC50DC">
        <w:rPr>
          <w:rFonts w:ascii="Arial" w:hAnsi="Arial" w:cs="Arial"/>
          <w:sz w:val="21"/>
          <w:szCs w:val="21"/>
          <w:lang w:val="en-GB"/>
        </w:rPr>
        <w:t>online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teaching</w:t>
      </w:r>
      <w:r w:rsidR="006117D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sz w:val="21"/>
          <w:szCs w:val="21"/>
          <w:lang w:val="en-GB"/>
        </w:rPr>
        <w:t>for</w:t>
      </w:r>
      <w:r w:rsidR="006117D9" w:rsidRPr="00CC50DC">
        <w:rPr>
          <w:rFonts w:ascii="Arial" w:hAnsi="Arial" w:cs="Arial"/>
          <w:sz w:val="21"/>
          <w:szCs w:val="21"/>
          <w:lang w:val="en-GB"/>
        </w:rPr>
        <w:t xml:space="preserve"> the last 3 months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. Beyond the virtual lectures, crits and tutorials, the exercises for the end of the year 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also </w:t>
      </w:r>
      <w:r w:rsidRPr="00CC50DC">
        <w:rPr>
          <w:rFonts w:ascii="Arial" w:hAnsi="Arial" w:cs="Arial"/>
          <w:sz w:val="21"/>
          <w:szCs w:val="21"/>
          <w:lang w:val="en-GB"/>
        </w:rPr>
        <w:t>required to be redefined.</w:t>
      </w:r>
      <w:r w:rsidR="00A34EFC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6934C1" w:rsidRPr="00CC50DC">
        <w:rPr>
          <w:rFonts w:ascii="Arial" w:hAnsi="Arial" w:cs="Arial"/>
          <w:sz w:val="21"/>
          <w:szCs w:val="21"/>
          <w:lang w:val="en-GB"/>
        </w:rPr>
        <w:t xml:space="preserve">We discovered at least </w:t>
      </w:r>
      <w:r w:rsidR="00033CE7" w:rsidRPr="00CC50DC">
        <w:rPr>
          <w:rFonts w:ascii="Arial" w:hAnsi="Arial" w:cs="Arial"/>
          <w:sz w:val="21"/>
          <w:szCs w:val="21"/>
          <w:lang w:val="en-GB"/>
        </w:rPr>
        <w:t xml:space="preserve">two remarkable points </w:t>
      </w:r>
      <w:r w:rsidR="006934C1" w:rsidRPr="00CC50DC">
        <w:rPr>
          <w:rFonts w:ascii="Arial" w:hAnsi="Arial" w:cs="Arial"/>
          <w:sz w:val="21"/>
          <w:szCs w:val="21"/>
          <w:lang w:val="en-GB"/>
        </w:rPr>
        <w:t xml:space="preserve">from </w:t>
      </w:r>
      <w:r w:rsidR="00033CE7" w:rsidRPr="00CC50DC">
        <w:rPr>
          <w:rFonts w:ascii="Arial" w:hAnsi="Arial" w:cs="Arial"/>
          <w:sz w:val="21"/>
          <w:szCs w:val="21"/>
          <w:lang w:val="en-GB"/>
        </w:rPr>
        <w:t>this experience:</w:t>
      </w:r>
    </w:p>
    <w:p w:rsidR="00775FD7" w:rsidRPr="00CC50DC" w:rsidRDefault="00775FD7" w:rsidP="001F546B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453CB9" w:rsidRPr="00CC50DC" w:rsidRDefault="00453CB9" w:rsidP="00453CB9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- The importance of continuing the staff exchange between universities all over the world, despite the difficulties in travelling: Each student was asked to invite an interesting teacher from the school of architecture to participate in the Final Crit. It was incredible to have, in the same </w:t>
      </w:r>
      <w:proofErr w:type="spellStart"/>
      <w:r w:rsidRPr="00CC50DC">
        <w:rPr>
          <w:rFonts w:ascii="Arial" w:hAnsi="Arial" w:cs="Arial"/>
          <w:sz w:val="21"/>
          <w:szCs w:val="21"/>
          <w:lang w:val="en-GB"/>
        </w:rPr>
        <w:t>crit</w:t>
      </w:r>
      <w:proofErr w:type="spellEnd"/>
      <w:r w:rsidRPr="00CC50DC">
        <w:rPr>
          <w:rFonts w:ascii="Arial" w:hAnsi="Arial" w:cs="Arial"/>
          <w:sz w:val="21"/>
          <w:szCs w:val="21"/>
          <w:lang w:val="en-GB"/>
        </w:rPr>
        <w:t>, 20 favourite teachers from all over the world.</w:t>
      </w:r>
    </w:p>
    <w:p w:rsidR="00453CB9" w:rsidRPr="00CC50DC" w:rsidRDefault="00453CB9" w:rsidP="00033CE7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</w:p>
    <w:p w:rsidR="006117D9" w:rsidRPr="00CC50DC" w:rsidRDefault="00033CE7" w:rsidP="00033CE7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- </w:t>
      </w:r>
      <w:r w:rsidR="00453CB9" w:rsidRPr="00CC50DC">
        <w:rPr>
          <w:rFonts w:ascii="Arial" w:hAnsi="Arial" w:cs="Arial"/>
          <w:sz w:val="21"/>
          <w:szCs w:val="21"/>
          <w:lang w:val="en-GB"/>
        </w:rPr>
        <w:t xml:space="preserve">The importance of </w:t>
      </w:r>
      <w:r w:rsidR="00B3279E" w:rsidRPr="00CC50DC">
        <w:rPr>
          <w:rFonts w:ascii="Arial" w:hAnsi="Arial" w:cs="Arial"/>
          <w:sz w:val="21"/>
          <w:szCs w:val="21"/>
          <w:lang w:val="en-GB"/>
        </w:rPr>
        <w:t>expanding the classroom</w:t>
      </w:r>
      <w:r w:rsidR="00453CB9" w:rsidRPr="00CC50DC">
        <w:rPr>
          <w:rFonts w:ascii="Arial" w:hAnsi="Arial" w:cs="Arial"/>
          <w:sz w:val="21"/>
          <w:szCs w:val="21"/>
          <w:lang w:val="en-GB"/>
        </w:rPr>
        <w:t xml:space="preserve">: </w:t>
      </w:r>
      <w:r w:rsidRPr="00CC50DC">
        <w:rPr>
          <w:rFonts w:ascii="Arial" w:hAnsi="Arial" w:cs="Arial"/>
          <w:sz w:val="21"/>
          <w:szCs w:val="21"/>
          <w:lang w:val="en-GB"/>
        </w:rPr>
        <w:t>During th</w:t>
      </w:r>
      <w:r w:rsidR="009374AA" w:rsidRPr="00CC50DC">
        <w:rPr>
          <w:rFonts w:ascii="Arial" w:hAnsi="Arial" w:cs="Arial"/>
          <w:sz w:val="21"/>
          <w:szCs w:val="21"/>
          <w:lang w:val="en-GB"/>
        </w:rPr>
        <w:t>e confinement</w:t>
      </w:r>
      <w:r w:rsidR="006934C1" w:rsidRPr="00CC50DC">
        <w:rPr>
          <w:rFonts w:ascii="Arial" w:hAnsi="Arial" w:cs="Arial"/>
          <w:sz w:val="21"/>
          <w:szCs w:val="21"/>
          <w:lang w:val="en-GB"/>
        </w:rPr>
        <w:t>,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the students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 continued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work</w:t>
      </w:r>
      <w:r w:rsidR="009374AA" w:rsidRPr="00CC50DC">
        <w:rPr>
          <w:rFonts w:ascii="Arial" w:hAnsi="Arial" w:cs="Arial"/>
          <w:sz w:val="21"/>
          <w:szCs w:val="21"/>
          <w:lang w:val="en-GB"/>
        </w:rPr>
        <w:t>ing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in groups</w:t>
      </w:r>
      <w:r w:rsidR="006934C1" w:rsidRPr="00CC50DC">
        <w:rPr>
          <w:rFonts w:ascii="Arial" w:hAnsi="Arial" w:cs="Arial"/>
          <w:sz w:val="21"/>
          <w:szCs w:val="21"/>
          <w:lang w:val="en-GB"/>
        </w:rPr>
        <w:t>. T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his time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with a responsibility that produced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 a new </w:t>
      </w:r>
      <w:r w:rsidR="00E51848" w:rsidRPr="00CC50DC">
        <w:rPr>
          <w:rFonts w:ascii="Arial" w:hAnsi="Arial" w:cs="Arial"/>
          <w:sz w:val="21"/>
          <w:szCs w:val="21"/>
          <w:lang w:val="en-GB"/>
        </w:rPr>
        <w:t>type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 of architects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as well as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a </w:t>
      </w:r>
      <w:r w:rsidR="009374AA" w:rsidRPr="00CC50DC">
        <w:rPr>
          <w:rFonts w:ascii="Arial" w:hAnsi="Arial" w:cs="Arial"/>
          <w:sz w:val="21"/>
          <w:szCs w:val="21"/>
          <w:lang w:val="en-GB"/>
        </w:rPr>
        <w:t xml:space="preserve">different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architecture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from when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they used to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work face-to-face.</w:t>
      </w:r>
      <w:r w:rsidR="00671D11" w:rsidRPr="00CC50DC">
        <w:rPr>
          <w:rFonts w:ascii="Arial" w:hAnsi="Arial" w:cs="Arial"/>
          <w:sz w:val="21"/>
          <w:szCs w:val="21"/>
          <w:lang w:val="en-GB"/>
        </w:rPr>
        <w:t xml:space="preserve"> Now</w:t>
      </w:r>
      <w:r w:rsidR="006934C1" w:rsidRPr="00CC50DC">
        <w:rPr>
          <w:rFonts w:ascii="Arial" w:hAnsi="Arial" w:cs="Arial"/>
          <w:sz w:val="21"/>
          <w:szCs w:val="21"/>
          <w:lang w:val="en-GB"/>
        </w:rPr>
        <w:t>,</w:t>
      </w:r>
      <w:r w:rsidR="00671D11" w:rsidRPr="00CC50DC">
        <w:rPr>
          <w:rFonts w:ascii="Arial" w:hAnsi="Arial" w:cs="Arial"/>
          <w:sz w:val="21"/>
          <w:szCs w:val="21"/>
          <w:lang w:val="en-GB"/>
        </w:rPr>
        <w:t xml:space="preserve"> they </w:t>
      </w:r>
      <w:r w:rsidR="00460AC7" w:rsidRPr="00CC50DC">
        <w:rPr>
          <w:rFonts w:ascii="Arial" w:hAnsi="Arial" w:cs="Arial"/>
          <w:sz w:val="21"/>
          <w:szCs w:val="21"/>
          <w:lang w:val="en-GB"/>
        </w:rPr>
        <w:t>are</w:t>
      </w:r>
      <w:r w:rsidR="00671D11" w:rsidRPr="00CC50DC">
        <w:rPr>
          <w:rFonts w:ascii="Arial" w:hAnsi="Arial" w:cs="Arial"/>
          <w:sz w:val="21"/>
          <w:szCs w:val="21"/>
          <w:lang w:val="en-GB"/>
        </w:rPr>
        <w:t xml:space="preserve"> much more autonomous, </w:t>
      </w:r>
      <w:r w:rsidR="00E0629C" w:rsidRPr="00CC50DC">
        <w:rPr>
          <w:rFonts w:ascii="Arial" w:hAnsi="Arial" w:cs="Arial"/>
          <w:sz w:val="21"/>
          <w:szCs w:val="21"/>
          <w:lang w:val="en-GB"/>
        </w:rPr>
        <w:t xml:space="preserve">with </w:t>
      </w:r>
      <w:r w:rsidR="00671D11" w:rsidRPr="00CC50DC">
        <w:rPr>
          <w:rFonts w:ascii="Arial" w:hAnsi="Arial" w:cs="Arial"/>
          <w:sz w:val="21"/>
          <w:szCs w:val="21"/>
          <w:lang w:val="en-GB"/>
        </w:rPr>
        <w:t>project</w:t>
      </w:r>
      <w:r w:rsidR="00460AC7" w:rsidRPr="00CC50DC">
        <w:rPr>
          <w:rFonts w:ascii="Arial" w:hAnsi="Arial" w:cs="Arial"/>
          <w:sz w:val="21"/>
          <w:szCs w:val="21"/>
          <w:lang w:val="en-GB"/>
        </w:rPr>
        <w:t xml:space="preserve">s </w:t>
      </w:r>
      <w:r w:rsidR="00E0629C" w:rsidRPr="00CC50DC">
        <w:rPr>
          <w:rFonts w:ascii="Arial" w:hAnsi="Arial" w:cs="Arial"/>
          <w:sz w:val="21"/>
          <w:szCs w:val="21"/>
          <w:lang w:val="en-GB"/>
        </w:rPr>
        <w:t>that materialize</w:t>
      </w:r>
      <w:r w:rsidR="00460AC7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671D11" w:rsidRPr="00CC50DC">
        <w:rPr>
          <w:rFonts w:ascii="Arial" w:hAnsi="Arial" w:cs="Arial"/>
          <w:sz w:val="21"/>
          <w:szCs w:val="21"/>
          <w:lang w:val="en-GB"/>
        </w:rPr>
        <w:t>refle</w:t>
      </w:r>
      <w:r w:rsidR="006934C1" w:rsidRPr="00CC50DC">
        <w:rPr>
          <w:rFonts w:ascii="Arial" w:hAnsi="Arial" w:cs="Arial"/>
          <w:sz w:val="21"/>
          <w:szCs w:val="21"/>
          <w:lang w:val="en-GB"/>
        </w:rPr>
        <w:t>ct</w:t>
      </w:r>
      <w:r w:rsidR="00671D11" w:rsidRPr="00CC50DC">
        <w:rPr>
          <w:rFonts w:ascii="Arial" w:hAnsi="Arial" w:cs="Arial"/>
          <w:sz w:val="21"/>
          <w:szCs w:val="21"/>
          <w:lang w:val="en-GB"/>
        </w:rPr>
        <w:t>ions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over solutions, proposing new realities</w:t>
      </w:r>
      <w:r w:rsidR="00671D11" w:rsidRPr="00CC50DC">
        <w:rPr>
          <w:rFonts w:ascii="Arial" w:hAnsi="Arial" w:cs="Arial"/>
          <w:sz w:val="21"/>
          <w:szCs w:val="21"/>
          <w:lang w:val="en-GB"/>
        </w:rPr>
        <w:t>.</w:t>
      </w:r>
    </w:p>
    <w:p w:rsidR="00033CE7" w:rsidRPr="00CC50DC" w:rsidRDefault="00033CE7" w:rsidP="00033CE7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</w:p>
    <w:p w:rsidR="00775FD7" w:rsidRPr="00CC50DC" w:rsidRDefault="00775FD7" w:rsidP="006117D9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A7522" w:rsidRPr="00CC50DC" w:rsidRDefault="00775FD7" w:rsidP="003A752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H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aving </w:t>
      </w:r>
      <w:r w:rsidR="00E667AB" w:rsidRPr="00CC50DC">
        <w:rPr>
          <w:rFonts w:ascii="Arial" w:hAnsi="Arial" w:cs="Arial"/>
          <w:sz w:val="21"/>
          <w:szCs w:val="21"/>
          <w:lang w:val="en-GB"/>
        </w:rPr>
        <w:t>detected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the</w:t>
      </w:r>
      <w:r w:rsidR="00E667AB" w:rsidRPr="00CC50DC">
        <w:rPr>
          <w:rFonts w:ascii="Arial" w:hAnsi="Arial" w:cs="Arial"/>
          <w:sz w:val="21"/>
          <w:szCs w:val="21"/>
          <w:lang w:val="en-GB"/>
        </w:rPr>
        <w:t>se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benefits</w:t>
      </w:r>
      <w:r w:rsidR="00E667AB" w:rsidRPr="00CC50DC">
        <w:rPr>
          <w:rFonts w:ascii="Arial" w:hAnsi="Arial" w:cs="Arial"/>
          <w:sz w:val="21"/>
          <w:szCs w:val="21"/>
          <w:lang w:val="en-GB"/>
        </w:rPr>
        <w:t>,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our proposal </w:t>
      </w:r>
      <w:r w:rsidR="00E667AB" w:rsidRPr="00CC50DC">
        <w:rPr>
          <w:rFonts w:ascii="Arial" w:hAnsi="Arial" w:cs="Arial"/>
          <w:sz w:val="21"/>
          <w:szCs w:val="21"/>
          <w:lang w:val="en-GB"/>
        </w:rPr>
        <w:t xml:space="preserve">for the new academic semester </w:t>
      </w:r>
      <w:r w:rsidR="004269D8" w:rsidRPr="00CC50DC">
        <w:rPr>
          <w:rFonts w:ascii="Arial" w:hAnsi="Arial" w:cs="Arial"/>
          <w:sz w:val="21"/>
          <w:szCs w:val="21"/>
          <w:lang w:val="en-GB"/>
        </w:rPr>
        <w:t>consists of organizing a course buil</w:t>
      </w:r>
      <w:r w:rsidR="00E667AB" w:rsidRPr="00CC50DC">
        <w:rPr>
          <w:rFonts w:ascii="Arial" w:hAnsi="Arial" w:cs="Arial"/>
          <w:sz w:val="21"/>
          <w:szCs w:val="21"/>
          <w:lang w:val="en-GB"/>
        </w:rPr>
        <w:t>t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 on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a network of 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different </w:t>
      </w:r>
      <w:r w:rsidR="00446BD4" w:rsidRPr="00CC50DC">
        <w:rPr>
          <w:rFonts w:ascii="Arial" w:hAnsi="Arial" w:cs="Arial"/>
          <w:sz w:val="21"/>
          <w:szCs w:val="21"/>
          <w:lang w:val="en-GB"/>
        </w:rPr>
        <w:t>teachers</w:t>
      </w:r>
      <w:r w:rsidR="004269D8" w:rsidRPr="00CC50DC">
        <w:rPr>
          <w:rFonts w:ascii="Arial" w:hAnsi="Arial" w:cs="Arial"/>
          <w:sz w:val="21"/>
          <w:szCs w:val="21"/>
          <w:lang w:val="en-GB"/>
        </w:rPr>
        <w:t xml:space="preserve"> from different schools of architecture</w:t>
      </w:r>
      <w:r w:rsidR="00E667AB" w:rsidRPr="00CC50DC">
        <w:rPr>
          <w:rFonts w:ascii="Arial" w:hAnsi="Arial" w:cs="Arial"/>
          <w:sz w:val="21"/>
          <w:szCs w:val="21"/>
          <w:lang w:val="en-GB"/>
        </w:rPr>
        <w:t xml:space="preserve"> around the world</w:t>
      </w:r>
      <w:r w:rsidR="004269D8" w:rsidRPr="00CC50DC">
        <w:rPr>
          <w:rFonts w:ascii="Arial" w:hAnsi="Arial" w:cs="Arial"/>
          <w:sz w:val="21"/>
          <w:szCs w:val="21"/>
          <w:lang w:val="en-GB"/>
        </w:rPr>
        <w:t>.</w:t>
      </w:r>
      <w:r w:rsidR="003A7522" w:rsidRPr="00CC50DC">
        <w:rPr>
          <w:rFonts w:ascii="Arial" w:hAnsi="Arial" w:cs="Arial"/>
          <w:sz w:val="21"/>
          <w:szCs w:val="21"/>
          <w:lang w:val="en-GB"/>
        </w:rPr>
        <w:br w:type="page"/>
      </w:r>
    </w:p>
    <w:p w:rsidR="005455DE" w:rsidRDefault="005455DE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420D5" w:rsidRPr="00CC50DC" w:rsidRDefault="002420D5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416FAB" w:rsidRPr="00CC50DC" w:rsidRDefault="004269D8" w:rsidP="004269D8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This is what we </w:t>
      </w:r>
      <w:r w:rsidR="00522584" w:rsidRPr="00CC50DC">
        <w:rPr>
          <w:rFonts w:ascii="Arial" w:hAnsi="Arial" w:cs="Arial"/>
          <w:sz w:val="21"/>
          <w:szCs w:val="21"/>
          <w:lang w:val="en-GB"/>
        </w:rPr>
        <w:t>name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>UNIVERSITY of Universities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with a double aim:</w:t>
      </w:r>
    </w:p>
    <w:p w:rsidR="007C6359" w:rsidRPr="00CC50DC" w:rsidRDefault="007C6359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7C6359" w:rsidRPr="00CC50DC" w:rsidRDefault="007C6359" w:rsidP="007C6359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1- To extend the limits of our universities,</w:t>
      </w:r>
      <w:r w:rsidR="00557A8E" w:rsidRPr="00CC50DC">
        <w:rPr>
          <w:rFonts w:ascii="Arial" w:hAnsi="Arial" w:cs="Arial"/>
          <w:sz w:val="21"/>
          <w:szCs w:val="21"/>
          <w:lang w:val="en-GB"/>
        </w:rPr>
        <w:t xml:space="preserve"> by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bringing now</w:t>
      </w:r>
      <w:r w:rsidR="00557A8E" w:rsidRPr="00CC50DC">
        <w:rPr>
          <w:rFonts w:ascii="Arial" w:hAnsi="Arial" w:cs="Arial"/>
          <w:sz w:val="21"/>
          <w:szCs w:val="21"/>
          <w:lang w:val="en-GB"/>
        </w:rPr>
        <w:t xml:space="preserve"> a coordinated team of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international 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teachers </w:t>
      </w:r>
      <w:r w:rsidRPr="00CC50DC">
        <w:rPr>
          <w:rFonts w:ascii="Arial" w:hAnsi="Arial" w:cs="Arial"/>
          <w:sz w:val="21"/>
          <w:szCs w:val="21"/>
          <w:lang w:val="en-GB"/>
        </w:rPr>
        <w:t>with their different research.</w:t>
      </w:r>
    </w:p>
    <w:p w:rsidR="007C6359" w:rsidRPr="00CC50DC" w:rsidRDefault="007C6359" w:rsidP="007C6359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</w:p>
    <w:p w:rsidR="007C6359" w:rsidRPr="00CC50DC" w:rsidRDefault="007C6359" w:rsidP="007C6359">
      <w:pPr>
        <w:ind w:left="1134"/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2- To extend the notion of the classroom</w:t>
      </w:r>
      <w:r w:rsidR="00EF7061" w:rsidRPr="00CC50DC">
        <w:rPr>
          <w:rFonts w:ascii="Arial" w:hAnsi="Arial" w:cs="Arial"/>
          <w:sz w:val="21"/>
          <w:szCs w:val="21"/>
          <w:lang w:val="en-GB"/>
        </w:rPr>
        <w:t xml:space="preserve"> beyond its walls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, </w:t>
      </w:r>
      <w:r w:rsidR="00557A8E" w:rsidRPr="00CC50DC">
        <w:rPr>
          <w:rFonts w:ascii="Arial" w:hAnsi="Arial" w:cs="Arial"/>
          <w:sz w:val="21"/>
          <w:szCs w:val="21"/>
          <w:lang w:val="en-GB"/>
        </w:rPr>
        <w:t xml:space="preserve">by </w:t>
      </w:r>
      <w:r w:rsidRPr="00CC50DC">
        <w:rPr>
          <w:rFonts w:ascii="Arial" w:hAnsi="Arial" w:cs="Arial"/>
          <w:sz w:val="21"/>
          <w:szCs w:val="21"/>
          <w:lang w:val="en-GB"/>
        </w:rPr>
        <w:t>understanding now the space for learning as a landscape of life.</w:t>
      </w:r>
    </w:p>
    <w:p w:rsidR="007C6359" w:rsidRDefault="007C6359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CC50DC" w:rsidRPr="00CC50DC" w:rsidRDefault="00CC50DC" w:rsidP="004269D8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22570D" w:rsidRPr="00CC50DC" w:rsidRDefault="00416FAB" w:rsidP="0022570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E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ach 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teacher </w:t>
      </w:r>
      <w:r w:rsidRPr="00CC50DC">
        <w:rPr>
          <w:rFonts w:ascii="Arial" w:hAnsi="Arial" w:cs="Arial"/>
          <w:sz w:val="21"/>
          <w:szCs w:val="21"/>
          <w:lang w:val="en-GB"/>
        </w:rPr>
        <w:t>will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 have the trust 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of the </w:t>
      </w:r>
      <w:r w:rsidR="00EF7061" w:rsidRPr="00CC50DC">
        <w:rPr>
          <w:rFonts w:ascii="Arial" w:hAnsi="Arial" w:cs="Arial"/>
          <w:sz w:val="21"/>
          <w:szCs w:val="21"/>
          <w:lang w:val="en-GB"/>
        </w:rPr>
        <w:t>team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and freedom to </w:t>
      </w:r>
      <w:r w:rsidR="00832221" w:rsidRPr="00CC50DC">
        <w:rPr>
          <w:rFonts w:ascii="Arial" w:hAnsi="Arial" w:cs="Arial"/>
          <w:sz w:val="21"/>
          <w:szCs w:val="21"/>
          <w:lang w:val="en-GB"/>
        </w:rPr>
        <w:t xml:space="preserve">propose and direct 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a </w:t>
      </w:r>
      <w:r w:rsidR="00B520DE" w:rsidRPr="00CC50DC">
        <w:rPr>
          <w:rFonts w:ascii="Arial" w:hAnsi="Arial" w:cs="Arial"/>
          <w:b/>
          <w:bCs/>
          <w:sz w:val="21"/>
          <w:szCs w:val="21"/>
          <w:lang w:val="en-GB"/>
        </w:rPr>
        <w:t>2</w:t>
      </w:r>
      <w:r w:rsidR="00343C87" w:rsidRPr="00CC50DC">
        <w:rPr>
          <w:rFonts w:ascii="Arial" w:hAnsi="Arial" w:cs="Arial"/>
          <w:b/>
          <w:bCs/>
          <w:sz w:val="21"/>
          <w:szCs w:val="21"/>
          <w:lang w:val="en-GB"/>
        </w:rPr>
        <w:t>-</w:t>
      </w:r>
      <w:r w:rsidR="00B520DE" w:rsidRPr="00CC50DC">
        <w:rPr>
          <w:rFonts w:ascii="Arial" w:hAnsi="Arial" w:cs="Arial"/>
          <w:b/>
          <w:bCs/>
          <w:sz w:val="21"/>
          <w:szCs w:val="21"/>
          <w:lang w:val="en-GB"/>
        </w:rPr>
        <w:t>week online workshop</w:t>
      </w:r>
      <w:r w:rsidR="00446BD4" w:rsidRPr="00CC50DC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446BD4" w:rsidRPr="00CC50DC">
        <w:rPr>
          <w:rFonts w:ascii="Arial" w:hAnsi="Arial" w:cs="Arial"/>
          <w:sz w:val="21"/>
          <w:szCs w:val="21"/>
          <w:lang w:val="en-GB"/>
        </w:rPr>
        <w:t>for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4A33C0" w:rsidRPr="00CC50DC">
        <w:rPr>
          <w:rFonts w:ascii="Arial" w:hAnsi="Arial" w:cs="Arial"/>
          <w:sz w:val="21"/>
          <w:szCs w:val="21"/>
          <w:lang w:val="en-GB"/>
        </w:rPr>
        <w:t>all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 the students from the </w:t>
      </w:r>
      <w:r w:rsidR="00692561" w:rsidRPr="00CC50DC">
        <w:rPr>
          <w:rFonts w:ascii="Arial" w:hAnsi="Arial" w:cs="Arial"/>
          <w:sz w:val="21"/>
          <w:szCs w:val="21"/>
          <w:lang w:val="en-GB"/>
        </w:rPr>
        <w:t>different</w:t>
      </w:r>
      <w:r w:rsidR="00B520DE" w:rsidRPr="00CC50DC">
        <w:rPr>
          <w:rFonts w:ascii="Arial" w:hAnsi="Arial" w:cs="Arial"/>
          <w:sz w:val="21"/>
          <w:szCs w:val="21"/>
          <w:lang w:val="en-GB"/>
        </w:rPr>
        <w:t xml:space="preserve"> schools 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participating </w:t>
      </w:r>
      <w:r w:rsidR="00B520DE" w:rsidRPr="00CC50DC">
        <w:rPr>
          <w:rFonts w:ascii="Arial" w:hAnsi="Arial" w:cs="Arial"/>
          <w:sz w:val="21"/>
          <w:szCs w:val="21"/>
          <w:lang w:val="en-GB"/>
        </w:rPr>
        <w:t>in the experience.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After 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these two 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weeks, another </w:t>
      </w:r>
      <w:r w:rsidR="00446BD4" w:rsidRPr="00CC50DC">
        <w:rPr>
          <w:rFonts w:ascii="Arial" w:hAnsi="Arial" w:cs="Arial"/>
          <w:sz w:val="21"/>
          <w:szCs w:val="21"/>
          <w:lang w:val="en-GB"/>
        </w:rPr>
        <w:t>teacher-</w:t>
      </w:r>
      <w:r w:rsidR="0022570D" w:rsidRPr="00CC50DC">
        <w:rPr>
          <w:rFonts w:ascii="Arial" w:hAnsi="Arial" w:cs="Arial"/>
          <w:sz w:val="21"/>
          <w:szCs w:val="21"/>
          <w:lang w:val="en-GB"/>
        </w:rPr>
        <w:t>director</w:t>
      </w:r>
      <w:r w:rsidR="00446BD4" w:rsidRPr="00CC50DC">
        <w:rPr>
          <w:rFonts w:ascii="Arial" w:hAnsi="Arial" w:cs="Arial"/>
          <w:sz w:val="21"/>
          <w:szCs w:val="21"/>
          <w:lang w:val="en-GB"/>
        </w:rPr>
        <w:t xml:space="preserve"> takes over with a new theme. The other teachers continue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 as tutor</w:t>
      </w:r>
      <w:r w:rsidR="00446BD4" w:rsidRPr="00CC50DC">
        <w:rPr>
          <w:rFonts w:ascii="Arial" w:hAnsi="Arial" w:cs="Arial"/>
          <w:sz w:val="21"/>
          <w:szCs w:val="21"/>
          <w:lang w:val="en-GB"/>
        </w:rPr>
        <w:t>s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 of his/her students.</w:t>
      </w:r>
    </w:p>
    <w:p w:rsidR="0022570D" w:rsidRPr="00CC50DC" w:rsidRDefault="0022570D" w:rsidP="007C6359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E6613F" w:rsidRPr="00CC50DC" w:rsidRDefault="00446BD4" w:rsidP="00816FFB">
      <w:pPr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At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 the end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of the course,</w:t>
      </w:r>
      <w:r w:rsidR="0022570D" w:rsidRPr="00CC50DC">
        <w:rPr>
          <w:rFonts w:ascii="Arial" w:hAnsi="Arial" w:cs="Arial"/>
          <w:sz w:val="21"/>
          <w:szCs w:val="21"/>
          <w:lang w:val="en-GB"/>
        </w:rPr>
        <w:t xml:space="preserve"> we would have a series of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International Workshop</w:t>
      </w:r>
      <w:r w:rsidR="0022570D" w:rsidRPr="00CC50DC">
        <w:rPr>
          <w:rFonts w:ascii="Arial" w:hAnsi="Arial" w:cs="Arial"/>
          <w:sz w:val="21"/>
          <w:szCs w:val="21"/>
          <w:lang w:val="en-GB"/>
        </w:rPr>
        <w:t>s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2570D" w:rsidRPr="00CC50DC">
        <w:rPr>
          <w:rFonts w:ascii="Arial" w:hAnsi="Arial" w:cs="Arial"/>
          <w:sz w:val="21"/>
          <w:szCs w:val="21"/>
          <w:lang w:val="en-GB"/>
        </w:rPr>
        <w:t>designed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2570D" w:rsidRPr="00CC50DC">
        <w:rPr>
          <w:rFonts w:ascii="Arial" w:hAnsi="Arial" w:cs="Arial"/>
          <w:sz w:val="21"/>
          <w:szCs w:val="21"/>
          <w:lang w:val="en-GB"/>
        </w:rPr>
        <w:t>to</w:t>
      </w:r>
      <w:r w:rsidR="007C6359" w:rsidRPr="00CC50DC">
        <w:rPr>
          <w:rFonts w:ascii="Arial" w:hAnsi="Arial" w:cs="Arial"/>
          <w:sz w:val="21"/>
          <w:szCs w:val="21"/>
          <w:lang w:val="en-GB"/>
        </w:rPr>
        <w:t xml:space="preserve"> work better online than face-to-face.</w:t>
      </w:r>
      <w:r w:rsidR="00816FFB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403893" w:rsidRPr="00CC50DC">
        <w:rPr>
          <w:rFonts w:ascii="Arial" w:hAnsi="Arial" w:cs="Arial"/>
          <w:sz w:val="21"/>
          <w:szCs w:val="21"/>
          <w:lang w:val="en-GB"/>
        </w:rPr>
        <w:t>A</w:t>
      </w:r>
      <w:r w:rsidR="00816FFB" w:rsidRPr="00CC50DC">
        <w:rPr>
          <w:rFonts w:ascii="Arial" w:hAnsi="Arial" w:cs="Arial"/>
          <w:sz w:val="21"/>
          <w:szCs w:val="21"/>
          <w:lang w:val="en-GB"/>
        </w:rPr>
        <w:t>nd, a</w:t>
      </w:r>
      <w:r w:rsidR="00403893" w:rsidRPr="00CC50DC">
        <w:rPr>
          <w:rFonts w:ascii="Arial" w:hAnsi="Arial" w:cs="Arial"/>
          <w:sz w:val="21"/>
          <w:szCs w:val="21"/>
          <w:lang w:val="en-GB"/>
        </w:rPr>
        <w:t>s happen</w:t>
      </w:r>
      <w:r w:rsidR="00816FFB" w:rsidRPr="00CC50DC">
        <w:rPr>
          <w:rFonts w:ascii="Arial" w:hAnsi="Arial" w:cs="Arial"/>
          <w:sz w:val="21"/>
          <w:szCs w:val="21"/>
          <w:lang w:val="en-GB"/>
        </w:rPr>
        <w:t>ed</w:t>
      </w:r>
      <w:r w:rsidR="00403893" w:rsidRPr="00CC50DC">
        <w:rPr>
          <w:rFonts w:ascii="Arial" w:hAnsi="Arial" w:cs="Arial"/>
          <w:sz w:val="21"/>
          <w:szCs w:val="21"/>
          <w:lang w:val="en-GB"/>
        </w:rPr>
        <w:t xml:space="preserve"> in the </w:t>
      </w:r>
      <w:r w:rsidR="00816FFB" w:rsidRPr="00CC50DC">
        <w:rPr>
          <w:rFonts w:ascii="Arial" w:hAnsi="Arial" w:cs="Arial"/>
          <w:i/>
          <w:iCs/>
          <w:sz w:val="21"/>
          <w:szCs w:val="21"/>
          <w:lang w:val="en-GB"/>
        </w:rPr>
        <w:t>Exquisite corpse</w:t>
      </w:r>
      <w:r w:rsidR="00403893" w:rsidRPr="00CC50DC">
        <w:rPr>
          <w:rFonts w:ascii="Arial" w:hAnsi="Arial" w:cs="Arial"/>
          <w:sz w:val="21"/>
          <w:szCs w:val="21"/>
          <w:lang w:val="en-GB"/>
        </w:rPr>
        <w:t xml:space="preserve">, every workshop would </w:t>
      </w:r>
      <w:r w:rsidR="00816FFB" w:rsidRPr="00CC50DC">
        <w:rPr>
          <w:rFonts w:ascii="Arial" w:hAnsi="Arial" w:cs="Arial"/>
          <w:sz w:val="21"/>
          <w:szCs w:val="21"/>
          <w:lang w:val="en-GB"/>
        </w:rPr>
        <w:t>be an addition to the former one, f</w:t>
      </w:r>
      <w:r w:rsidR="00E6613F" w:rsidRPr="00CC50DC">
        <w:rPr>
          <w:rFonts w:ascii="Arial" w:hAnsi="Arial" w:cs="Arial"/>
          <w:sz w:val="21"/>
          <w:szCs w:val="21"/>
          <w:lang w:val="en-GB"/>
        </w:rPr>
        <w:t xml:space="preserve">ollowing </w:t>
      </w:r>
      <w:r w:rsidR="00CC50DC">
        <w:rPr>
          <w:rFonts w:ascii="Arial" w:hAnsi="Arial" w:cs="Arial"/>
          <w:sz w:val="21"/>
          <w:szCs w:val="21"/>
          <w:lang w:val="en-GB"/>
        </w:rPr>
        <w:t>the attached</w:t>
      </w:r>
      <w:r w:rsidR="00E6613F" w:rsidRPr="00CC50DC">
        <w:rPr>
          <w:rFonts w:ascii="Arial" w:hAnsi="Arial" w:cs="Arial"/>
          <w:sz w:val="21"/>
          <w:szCs w:val="21"/>
          <w:lang w:val="en-GB"/>
        </w:rPr>
        <w:t xml:space="preserve"> calendar</w:t>
      </w:r>
      <w:r w:rsid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2420D5" w:rsidRPr="002420D5">
        <w:rPr>
          <w:rFonts w:ascii="Arial" w:hAnsi="Arial" w:cs="Arial"/>
          <w:b/>
          <w:bCs/>
          <w:sz w:val="21"/>
          <w:szCs w:val="21"/>
          <w:lang w:val="en-GB"/>
        </w:rPr>
        <w:t>UOU/workshops</w:t>
      </w:r>
      <w:r w:rsidR="00F050A9">
        <w:rPr>
          <w:rFonts w:ascii="Arial" w:hAnsi="Arial" w:cs="Arial"/>
          <w:b/>
          <w:bCs/>
          <w:sz w:val="21"/>
          <w:szCs w:val="21"/>
          <w:lang w:val="en-GB"/>
        </w:rPr>
        <w:t xml:space="preserve"> v2</w:t>
      </w:r>
      <w:r w:rsidR="008616EF">
        <w:rPr>
          <w:rFonts w:ascii="Arial" w:hAnsi="Arial" w:cs="Arial"/>
          <w:b/>
          <w:bCs/>
          <w:sz w:val="21"/>
          <w:szCs w:val="21"/>
          <w:lang w:val="en-GB"/>
        </w:rPr>
        <w:t>.</w:t>
      </w:r>
    </w:p>
    <w:p w:rsidR="005455DE" w:rsidRPr="00CC50DC" w:rsidRDefault="005455DE" w:rsidP="00816FFB">
      <w:pPr>
        <w:rPr>
          <w:lang w:val="en-GB"/>
        </w:rPr>
      </w:pPr>
    </w:p>
    <w:p w:rsidR="00CC50DC" w:rsidRDefault="00CC50DC" w:rsidP="00CC50DC">
      <w:pPr>
        <w:ind w:left="1134"/>
        <w:rPr>
          <w:rFonts w:ascii="Arial" w:hAnsi="Arial" w:cs="Arial"/>
          <w:sz w:val="21"/>
          <w:szCs w:val="21"/>
          <w:lang w:val="en-GB"/>
        </w:rPr>
      </w:pPr>
    </w:p>
    <w:p w:rsidR="00CC50DC" w:rsidRPr="00CC50DC" w:rsidRDefault="00CC50DC" w:rsidP="00CC50DC">
      <w:pPr>
        <w:ind w:left="1134"/>
        <w:rPr>
          <w:rFonts w:ascii="Arial" w:hAnsi="Arial" w:cs="Arial"/>
          <w:sz w:val="21"/>
          <w:szCs w:val="21"/>
          <w:lang w:val="en-GB"/>
        </w:rPr>
      </w:pPr>
    </w:p>
    <w:p w:rsidR="00CC50DC" w:rsidRDefault="00016003" w:rsidP="00CC50DC">
      <w:pPr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i/>
          <w:iCs/>
          <w:sz w:val="21"/>
          <w:szCs w:val="21"/>
          <w:lang w:val="en-GB"/>
        </w:rPr>
        <w:t>Note for students</w:t>
      </w:r>
      <w:r w:rsidRPr="00CC50DC">
        <w:rPr>
          <w:rFonts w:ascii="Arial" w:hAnsi="Arial" w:cs="Arial"/>
          <w:sz w:val="21"/>
          <w:szCs w:val="21"/>
          <w:lang w:val="en-GB"/>
        </w:rPr>
        <w:t>:</w:t>
      </w:r>
    </w:p>
    <w:p w:rsidR="00CC50DC" w:rsidRDefault="00CC50DC" w:rsidP="00CC50DC">
      <w:pPr>
        <w:rPr>
          <w:rFonts w:ascii="Arial" w:hAnsi="Arial" w:cs="Arial"/>
          <w:sz w:val="21"/>
          <w:szCs w:val="21"/>
          <w:lang w:val="en-GB"/>
        </w:rPr>
      </w:pPr>
    </w:p>
    <w:p w:rsidR="00016003" w:rsidRPr="00CC50DC" w:rsidRDefault="00EF7061" w:rsidP="00CC50DC">
      <w:pPr>
        <w:ind w:left="1134"/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 xml:space="preserve">An </w:t>
      </w:r>
      <w:r w:rsidR="00016003" w:rsidRPr="00CC50DC">
        <w:rPr>
          <w:rFonts w:ascii="Arial" w:hAnsi="Arial" w:cs="Arial"/>
          <w:sz w:val="21"/>
          <w:szCs w:val="21"/>
          <w:lang w:val="en-GB"/>
        </w:rPr>
        <w:t xml:space="preserve">experience without extra hours. The </w:t>
      </w:r>
      <w:r w:rsidR="00513912" w:rsidRPr="00CC50DC">
        <w:rPr>
          <w:rFonts w:ascii="Arial" w:hAnsi="Arial" w:cs="Arial"/>
          <w:sz w:val="21"/>
          <w:szCs w:val="21"/>
          <w:lang w:val="en-GB"/>
        </w:rPr>
        <w:t>8-hour</w:t>
      </w:r>
      <w:r w:rsidR="00016003" w:rsidRPr="00CC50DC">
        <w:rPr>
          <w:rFonts w:ascii="Arial" w:hAnsi="Arial" w:cs="Arial"/>
          <w:sz w:val="21"/>
          <w:szCs w:val="21"/>
          <w:lang w:val="en-GB"/>
        </w:rPr>
        <w:t xml:space="preserve"> class per workshop in the evenings are </w:t>
      </w:r>
      <w:r w:rsidRPr="00CC50DC">
        <w:rPr>
          <w:rFonts w:ascii="Arial" w:hAnsi="Arial" w:cs="Arial"/>
          <w:sz w:val="21"/>
          <w:szCs w:val="21"/>
          <w:lang w:val="en-GB"/>
        </w:rPr>
        <w:t>reduced</w:t>
      </w:r>
      <w:r w:rsidR="00016003"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Pr="00CC50DC">
        <w:rPr>
          <w:rFonts w:ascii="Arial" w:hAnsi="Arial" w:cs="Arial"/>
          <w:sz w:val="21"/>
          <w:szCs w:val="21"/>
          <w:lang w:val="en-GB"/>
        </w:rPr>
        <w:t>from</w:t>
      </w:r>
      <w:r w:rsidR="00016003" w:rsidRPr="00CC50DC">
        <w:rPr>
          <w:rFonts w:ascii="Arial" w:hAnsi="Arial" w:cs="Arial"/>
          <w:sz w:val="21"/>
          <w:szCs w:val="21"/>
          <w:lang w:val="en-GB"/>
        </w:rPr>
        <w:t xml:space="preserve"> the normal classes.</w:t>
      </w:r>
    </w:p>
    <w:p w:rsidR="00016003" w:rsidRDefault="00016003" w:rsidP="001F546B">
      <w:pPr>
        <w:rPr>
          <w:rFonts w:ascii="Arial" w:hAnsi="Arial" w:cs="Arial"/>
          <w:sz w:val="21"/>
          <w:szCs w:val="21"/>
          <w:lang w:val="en-GB"/>
        </w:rPr>
      </w:pPr>
    </w:p>
    <w:p w:rsidR="00CC50DC" w:rsidRDefault="00CC50DC" w:rsidP="001F546B">
      <w:pPr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2420D5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C50DC">
        <w:rPr>
          <w:rFonts w:ascii="Arial" w:hAnsi="Arial" w:cs="Arial"/>
          <w:i/>
          <w:iCs/>
          <w:sz w:val="20"/>
          <w:szCs w:val="20"/>
          <w:lang w:val="en-GB"/>
        </w:rPr>
        <w:t>Note for teachers:</w:t>
      </w:r>
    </w:p>
    <w:p w:rsidR="002420D5" w:rsidRDefault="002420D5" w:rsidP="002420D5">
      <w:pPr>
        <w:rPr>
          <w:rFonts w:ascii="Arial" w:hAnsi="Arial" w:cs="Arial"/>
          <w:sz w:val="20"/>
          <w:szCs w:val="20"/>
          <w:lang w:val="en-GB"/>
        </w:rPr>
      </w:pPr>
    </w:p>
    <w:p w:rsidR="002420D5" w:rsidRPr="00CC50DC" w:rsidRDefault="002420D5" w:rsidP="002420D5">
      <w:pPr>
        <w:ind w:left="1134"/>
        <w:rPr>
          <w:rFonts w:ascii="Arial" w:hAnsi="Arial" w:cs="Arial"/>
          <w:sz w:val="20"/>
          <w:szCs w:val="20"/>
          <w:lang w:val="en-GB"/>
        </w:rPr>
      </w:pPr>
      <w:r w:rsidRPr="00CC50DC">
        <w:rPr>
          <w:rFonts w:ascii="Arial" w:hAnsi="Arial" w:cs="Arial"/>
          <w:sz w:val="20"/>
          <w:szCs w:val="20"/>
          <w:lang w:val="en-GB"/>
        </w:rPr>
        <w:t>Since we haven’t got the same timetable, our workshops should be taught at different timing than our assigned teaching hours. For example, a proposal would be to teach our workshop in the afternoons/evening (8 hours workshop, that’s 8 hours extra teaching in the semester), and keeping our hours of classes for tutorials with our own students.</w:t>
      </w:r>
    </w:p>
    <w:p w:rsidR="00CC50DC" w:rsidRDefault="00CC50DC" w:rsidP="001F546B">
      <w:pPr>
        <w:rPr>
          <w:rFonts w:ascii="Arial" w:hAnsi="Arial" w:cs="Arial"/>
          <w:sz w:val="21"/>
          <w:szCs w:val="21"/>
          <w:lang w:val="en-GB"/>
        </w:rPr>
      </w:pPr>
    </w:p>
    <w:p w:rsidR="002420D5" w:rsidRDefault="002420D5" w:rsidP="001F546B">
      <w:pPr>
        <w:rPr>
          <w:rFonts w:ascii="Arial" w:hAnsi="Arial" w:cs="Arial"/>
          <w:sz w:val="21"/>
          <w:szCs w:val="21"/>
          <w:lang w:val="en-GB"/>
        </w:rPr>
      </w:pPr>
    </w:p>
    <w:p w:rsidR="002420D5" w:rsidRPr="00CC50DC" w:rsidRDefault="002420D5" w:rsidP="001F546B">
      <w:pPr>
        <w:rPr>
          <w:rFonts w:ascii="Arial" w:hAnsi="Arial" w:cs="Arial"/>
          <w:sz w:val="21"/>
          <w:szCs w:val="21"/>
          <w:lang w:val="en-GB"/>
        </w:rPr>
      </w:pPr>
    </w:p>
    <w:p w:rsidR="00CA31E2" w:rsidRPr="00CC50DC" w:rsidRDefault="00F619D2" w:rsidP="00EB4294">
      <w:pPr>
        <w:rPr>
          <w:rFonts w:ascii="Arial" w:hAnsi="Arial" w:cs="Arial"/>
          <w:sz w:val="21"/>
          <w:szCs w:val="21"/>
          <w:lang w:val="en-GB"/>
        </w:rPr>
      </w:pPr>
      <w:r w:rsidRPr="00CC50DC">
        <w:rPr>
          <w:rFonts w:ascii="Arial" w:hAnsi="Arial" w:cs="Arial"/>
          <w:sz w:val="21"/>
          <w:szCs w:val="21"/>
          <w:lang w:val="en-GB"/>
        </w:rPr>
        <w:t>With the results and experience</w:t>
      </w:r>
      <w:r w:rsidR="00041442" w:rsidRPr="00CC50DC">
        <w:rPr>
          <w:rFonts w:ascii="Arial" w:hAnsi="Arial" w:cs="Arial"/>
          <w:sz w:val="21"/>
          <w:szCs w:val="21"/>
          <w:lang w:val="en-GB"/>
        </w:rPr>
        <w:t>,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</w:t>
      </w:r>
      <w:r w:rsidR="00FE70CB" w:rsidRPr="00CC50DC">
        <w:rPr>
          <w:rFonts w:ascii="Arial" w:hAnsi="Arial" w:cs="Arial"/>
          <w:sz w:val="21"/>
          <w:szCs w:val="21"/>
          <w:lang w:val="en-GB"/>
        </w:rPr>
        <w:t>we</w:t>
      </w:r>
      <w:r w:rsidRPr="00CC50DC">
        <w:rPr>
          <w:rFonts w:ascii="Arial" w:hAnsi="Arial" w:cs="Arial"/>
          <w:sz w:val="21"/>
          <w:szCs w:val="21"/>
          <w:lang w:val="en-GB"/>
        </w:rPr>
        <w:t xml:space="preserve"> would elaborate the application of a </w:t>
      </w:r>
      <w:r w:rsidRPr="00CC50DC">
        <w:rPr>
          <w:rFonts w:ascii="Arial" w:hAnsi="Arial" w:cs="Arial"/>
          <w:b/>
          <w:bCs/>
          <w:sz w:val="21"/>
          <w:szCs w:val="21"/>
          <w:lang w:val="en-GB"/>
        </w:rPr>
        <w:t>KA2 ERASMUS research projec</w:t>
      </w:r>
      <w:r w:rsidRPr="00CC50DC">
        <w:rPr>
          <w:rFonts w:ascii="Arial" w:hAnsi="Arial" w:cs="Arial"/>
          <w:sz w:val="21"/>
          <w:szCs w:val="21"/>
          <w:lang w:val="en-GB"/>
        </w:rPr>
        <w:t>t between the participant universities.</w:t>
      </w:r>
    </w:p>
    <w:p w:rsidR="00D230E5" w:rsidRPr="00CC50DC" w:rsidRDefault="00D230E5" w:rsidP="00EB4294">
      <w:pPr>
        <w:rPr>
          <w:rFonts w:ascii="Arial" w:hAnsi="Arial" w:cs="Arial"/>
          <w:sz w:val="21"/>
          <w:szCs w:val="21"/>
          <w:lang w:val="en-GB"/>
        </w:rPr>
      </w:pPr>
    </w:p>
    <w:p w:rsidR="004A4024" w:rsidRDefault="004A4024" w:rsidP="002E0E96">
      <w:pPr>
        <w:jc w:val="right"/>
        <w:rPr>
          <w:rFonts w:ascii="Arial" w:hAnsi="Arial" w:cs="Arial"/>
          <w:sz w:val="18"/>
          <w:szCs w:val="18"/>
        </w:rPr>
      </w:pPr>
    </w:p>
    <w:p w:rsidR="002420D5" w:rsidRDefault="002420D5" w:rsidP="002E0E96">
      <w:pPr>
        <w:jc w:val="right"/>
        <w:rPr>
          <w:rFonts w:ascii="Arial" w:hAnsi="Arial" w:cs="Arial"/>
          <w:sz w:val="18"/>
          <w:szCs w:val="18"/>
        </w:rPr>
      </w:pPr>
    </w:p>
    <w:p w:rsidR="002420D5" w:rsidRDefault="002420D5" w:rsidP="002E0E96">
      <w:pPr>
        <w:jc w:val="right"/>
        <w:rPr>
          <w:rFonts w:ascii="Arial" w:hAnsi="Arial" w:cs="Arial"/>
          <w:sz w:val="18"/>
          <w:szCs w:val="18"/>
        </w:rPr>
      </w:pPr>
    </w:p>
    <w:p w:rsidR="002420D5" w:rsidRDefault="002420D5" w:rsidP="002E0E96">
      <w:pPr>
        <w:jc w:val="right"/>
        <w:rPr>
          <w:rFonts w:ascii="Arial" w:hAnsi="Arial" w:cs="Arial"/>
          <w:sz w:val="18"/>
          <w:szCs w:val="18"/>
        </w:rPr>
      </w:pPr>
    </w:p>
    <w:p w:rsidR="002E0E96" w:rsidRPr="00CC50DC" w:rsidRDefault="005C4D20" w:rsidP="002E0E96">
      <w:pPr>
        <w:jc w:val="right"/>
        <w:rPr>
          <w:rFonts w:ascii="Arial" w:hAnsi="Arial" w:cs="Arial"/>
          <w:sz w:val="18"/>
          <w:szCs w:val="18"/>
        </w:rPr>
      </w:pPr>
      <w:r w:rsidRPr="00CC50DC">
        <w:rPr>
          <w:rFonts w:ascii="Arial" w:hAnsi="Arial" w:cs="Arial"/>
          <w:sz w:val="18"/>
          <w:szCs w:val="18"/>
        </w:rPr>
        <w:t xml:space="preserve">Alicante </w:t>
      </w:r>
      <w:proofErr w:type="spellStart"/>
      <w:r w:rsidRPr="00CC50DC">
        <w:rPr>
          <w:rFonts w:ascii="Arial" w:hAnsi="Arial" w:cs="Arial"/>
          <w:sz w:val="18"/>
          <w:szCs w:val="18"/>
        </w:rPr>
        <w:t>Ju</w:t>
      </w:r>
      <w:r w:rsidR="004A4024">
        <w:rPr>
          <w:rFonts w:ascii="Arial" w:hAnsi="Arial" w:cs="Arial"/>
          <w:sz w:val="18"/>
          <w:szCs w:val="18"/>
        </w:rPr>
        <w:t>ly</w:t>
      </w:r>
      <w:proofErr w:type="spellEnd"/>
      <w:r w:rsidRPr="00CC50DC">
        <w:rPr>
          <w:rFonts w:ascii="Arial" w:hAnsi="Arial" w:cs="Arial"/>
          <w:sz w:val="18"/>
          <w:szCs w:val="18"/>
        </w:rPr>
        <w:t xml:space="preserve"> 2020 / </w:t>
      </w:r>
      <w:proofErr w:type="spellStart"/>
      <w:r w:rsidR="002E0E96" w:rsidRPr="00CC50DC">
        <w:rPr>
          <w:rFonts w:ascii="Arial" w:hAnsi="Arial" w:cs="Arial"/>
          <w:sz w:val="18"/>
          <w:szCs w:val="18"/>
        </w:rPr>
        <w:t>javier</w:t>
      </w:r>
      <w:proofErr w:type="spellEnd"/>
      <w:r w:rsidR="002E0E96" w:rsidRPr="00CC50D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0E96" w:rsidRPr="00CC50DC">
        <w:rPr>
          <w:rFonts w:ascii="Arial" w:hAnsi="Arial" w:cs="Arial"/>
          <w:sz w:val="18"/>
          <w:szCs w:val="18"/>
        </w:rPr>
        <w:t>sm</w:t>
      </w:r>
      <w:proofErr w:type="spellEnd"/>
      <w:r w:rsidR="002E0E96" w:rsidRPr="00CC50DC">
        <w:rPr>
          <w:rFonts w:ascii="Arial" w:hAnsi="Arial" w:cs="Arial"/>
          <w:sz w:val="18"/>
          <w:szCs w:val="18"/>
        </w:rPr>
        <w:t xml:space="preserve"> + </w:t>
      </w:r>
      <w:proofErr w:type="spellStart"/>
      <w:r w:rsidR="002E0E96" w:rsidRPr="00CC50DC">
        <w:rPr>
          <w:rFonts w:ascii="Arial" w:hAnsi="Arial" w:cs="Arial"/>
          <w:sz w:val="18"/>
          <w:szCs w:val="18"/>
        </w:rPr>
        <w:t>joaquín</w:t>
      </w:r>
      <w:proofErr w:type="spellEnd"/>
      <w:r w:rsidR="002E0E96" w:rsidRPr="00CC50DC">
        <w:rPr>
          <w:rFonts w:ascii="Arial" w:hAnsi="Arial" w:cs="Arial"/>
          <w:sz w:val="18"/>
          <w:szCs w:val="18"/>
        </w:rPr>
        <w:t xml:space="preserve"> ab</w:t>
      </w:r>
    </w:p>
    <w:sectPr w:rsidR="002E0E96" w:rsidRPr="00CC50DC" w:rsidSect="005455DE">
      <w:pgSz w:w="11900" w:h="1682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F0"/>
    <w:rsid w:val="00016003"/>
    <w:rsid w:val="00032119"/>
    <w:rsid w:val="00033CE7"/>
    <w:rsid w:val="000365A7"/>
    <w:rsid w:val="00041442"/>
    <w:rsid w:val="000512A6"/>
    <w:rsid w:val="000606ED"/>
    <w:rsid w:val="00072351"/>
    <w:rsid w:val="000758F0"/>
    <w:rsid w:val="0008608E"/>
    <w:rsid w:val="000C4BC7"/>
    <w:rsid w:val="000D05E3"/>
    <w:rsid w:val="000D4FC1"/>
    <w:rsid w:val="000E1DE4"/>
    <w:rsid w:val="000F5A1D"/>
    <w:rsid w:val="001178BD"/>
    <w:rsid w:val="001437B8"/>
    <w:rsid w:val="00151D1D"/>
    <w:rsid w:val="00186139"/>
    <w:rsid w:val="001A4353"/>
    <w:rsid w:val="001B0B1D"/>
    <w:rsid w:val="001C6E0E"/>
    <w:rsid w:val="001F546B"/>
    <w:rsid w:val="002068C7"/>
    <w:rsid w:val="0020749D"/>
    <w:rsid w:val="0022087C"/>
    <w:rsid w:val="0022570D"/>
    <w:rsid w:val="002420D5"/>
    <w:rsid w:val="00254DE5"/>
    <w:rsid w:val="00257FF7"/>
    <w:rsid w:val="00263019"/>
    <w:rsid w:val="002819EC"/>
    <w:rsid w:val="002B02D3"/>
    <w:rsid w:val="002B6382"/>
    <w:rsid w:val="002E0E96"/>
    <w:rsid w:val="002E7BCC"/>
    <w:rsid w:val="003020D4"/>
    <w:rsid w:val="003161EA"/>
    <w:rsid w:val="0032023D"/>
    <w:rsid w:val="00335BE7"/>
    <w:rsid w:val="0033785D"/>
    <w:rsid w:val="00343C87"/>
    <w:rsid w:val="00346311"/>
    <w:rsid w:val="00366B74"/>
    <w:rsid w:val="00377683"/>
    <w:rsid w:val="003A3FAC"/>
    <w:rsid w:val="003A7522"/>
    <w:rsid w:val="003C6E5C"/>
    <w:rsid w:val="003D4BF3"/>
    <w:rsid w:val="003F3EAF"/>
    <w:rsid w:val="00401725"/>
    <w:rsid w:val="00403893"/>
    <w:rsid w:val="0041310F"/>
    <w:rsid w:val="00413553"/>
    <w:rsid w:val="00416FAB"/>
    <w:rsid w:val="00422400"/>
    <w:rsid w:val="004269D8"/>
    <w:rsid w:val="00446BD4"/>
    <w:rsid w:val="00453CB9"/>
    <w:rsid w:val="00460AC7"/>
    <w:rsid w:val="00461437"/>
    <w:rsid w:val="004703B0"/>
    <w:rsid w:val="004950FB"/>
    <w:rsid w:val="004A33C0"/>
    <w:rsid w:val="004A4024"/>
    <w:rsid w:val="004B02E9"/>
    <w:rsid w:val="004B5C73"/>
    <w:rsid w:val="004F4DCB"/>
    <w:rsid w:val="00513912"/>
    <w:rsid w:val="00522584"/>
    <w:rsid w:val="0053567E"/>
    <w:rsid w:val="005455DE"/>
    <w:rsid w:val="00557A8E"/>
    <w:rsid w:val="005766C2"/>
    <w:rsid w:val="00585ED2"/>
    <w:rsid w:val="00593BFA"/>
    <w:rsid w:val="00596AF6"/>
    <w:rsid w:val="005B44AF"/>
    <w:rsid w:val="005C4D20"/>
    <w:rsid w:val="006117D9"/>
    <w:rsid w:val="00611DCA"/>
    <w:rsid w:val="00617AA1"/>
    <w:rsid w:val="0062346E"/>
    <w:rsid w:val="00627489"/>
    <w:rsid w:val="00656D55"/>
    <w:rsid w:val="0067179A"/>
    <w:rsid w:val="00671D11"/>
    <w:rsid w:val="00677E06"/>
    <w:rsid w:val="00692561"/>
    <w:rsid w:val="006934C1"/>
    <w:rsid w:val="006A068C"/>
    <w:rsid w:val="006D66F1"/>
    <w:rsid w:val="00722101"/>
    <w:rsid w:val="007425A1"/>
    <w:rsid w:val="007503B6"/>
    <w:rsid w:val="00775FD7"/>
    <w:rsid w:val="007A7D3F"/>
    <w:rsid w:val="007C6359"/>
    <w:rsid w:val="007D220B"/>
    <w:rsid w:val="007E3EDB"/>
    <w:rsid w:val="007F6975"/>
    <w:rsid w:val="00810A77"/>
    <w:rsid w:val="00816FFB"/>
    <w:rsid w:val="00825F47"/>
    <w:rsid w:val="00826A00"/>
    <w:rsid w:val="00832221"/>
    <w:rsid w:val="00860330"/>
    <w:rsid w:val="008616EF"/>
    <w:rsid w:val="00866D00"/>
    <w:rsid w:val="009044B5"/>
    <w:rsid w:val="0090741E"/>
    <w:rsid w:val="009374AA"/>
    <w:rsid w:val="00961C18"/>
    <w:rsid w:val="00976865"/>
    <w:rsid w:val="00993683"/>
    <w:rsid w:val="009D43B7"/>
    <w:rsid w:val="00A34EFC"/>
    <w:rsid w:val="00A82548"/>
    <w:rsid w:val="00AA50EA"/>
    <w:rsid w:val="00AB0C25"/>
    <w:rsid w:val="00AF4D40"/>
    <w:rsid w:val="00AF623F"/>
    <w:rsid w:val="00AF74C0"/>
    <w:rsid w:val="00B03AD3"/>
    <w:rsid w:val="00B3279E"/>
    <w:rsid w:val="00B520DE"/>
    <w:rsid w:val="00B602D7"/>
    <w:rsid w:val="00B83855"/>
    <w:rsid w:val="00B92D03"/>
    <w:rsid w:val="00BA0EE6"/>
    <w:rsid w:val="00BB6346"/>
    <w:rsid w:val="00BC4238"/>
    <w:rsid w:val="00BD2A31"/>
    <w:rsid w:val="00BE4DE5"/>
    <w:rsid w:val="00C0599C"/>
    <w:rsid w:val="00C17826"/>
    <w:rsid w:val="00C2471F"/>
    <w:rsid w:val="00C72F3C"/>
    <w:rsid w:val="00CA31E2"/>
    <w:rsid w:val="00CC35E0"/>
    <w:rsid w:val="00CC50DC"/>
    <w:rsid w:val="00CD30B8"/>
    <w:rsid w:val="00D14D07"/>
    <w:rsid w:val="00D230E5"/>
    <w:rsid w:val="00D80EAE"/>
    <w:rsid w:val="00D82004"/>
    <w:rsid w:val="00DA2899"/>
    <w:rsid w:val="00E0629C"/>
    <w:rsid w:val="00E15195"/>
    <w:rsid w:val="00E36596"/>
    <w:rsid w:val="00E51848"/>
    <w:rsid w:val="00E64C37"/>
    <w:rsid w:val="00E6613F"/>
    <w:rsid w:val="00E667AB"/>
    <w:rsid w:val="00E70E2F"/>
    <w:rsid w:val="00E84E1B"/>
    <w:rsid w:val="00EA0296"/>
    <w:rsid w:val="00EB14DF"/>
    <w:rsid w:val="00EB4294"/>
    <w:rsid w:val="00EF7061"/>
    <w:rsid w:val="00F050A9"/>
    <w:rsid w:val="00F07CDB"/>
    <w:rsid w:val="00F22370"/>
    <w:rsid w:val="00F47D7B"/>
    <w:rsid w:val="00F50846"/>
    <w:rsid w:val="00F619D2"/>
    <w:rsid w:val="00FA2E93"/>
    <w:rsid w:val="00FD1A0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B5835"/>
  <w15:chartTrackingRefBased/>
  <w15:docId w15:val="{0D9D8691-444D-7645-8755-E900B8E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6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58F0"/>
  </w:style>
  <w:style w:type="table" w:styleId="Tablaconcuadrcula">
    <w:name w:val="Table Grid"/>
    <w:basedOn w:val="Tablanormal"/>
    <w:uiPriority w:val="39"/>
    <w:rsid w:val="00E5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SANCHEZ MERINA</dc:creator>
  <cp:keywords/>
  <dc:description/>
  <cp:lastModifiedBy>FRANCISCO JAVIER SANCHEZ MERINA</cp:lastModifiedBy>
  <cp:revision>27</cp:revision>
  <dcterms:created xsi:type="dcterms:W3CDTF">2020-06-22T08:33:00Z</dcterms:created>
  <dcterms:modified xsi:type="dcterms:W3CDTF">2020-07-09T10:16:00Z</dcterms:modified>
</cp:coreProperties>
</file>